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2553" w14:textId="0B90F84C" w:rsidR="00A26E87" w:rsidRDefault="00564189">
      <w:pPr>
        <w:autoSpaceDE w:val="0"/>
        <w:autoSpaceDN w:val="0"/>
        <w:adjustRightInd w:val="0"/>
        <w:snapToGrid w:val="0"/>
        <w:spacing w:line="360" w:lineRule="auto"/>
        <w:jc w:val="left"/>
        <w:rPr>
          <w:rFonts w:ascii="宋体" w:hAnsi="宋体" w:cs="MingLiU"/>
          <w:b/>
          <w:kern w:val="0"/>
          <w:sz w:val="20"/>
          <w:szCs w:val="20"/>
          <w:u w:val="single"/>
        </w:rPr>
      </w:pPr>
      <w:bookmarkStart w:id="0" w:name="_Toc224103315"/>
      <w:r>
        <w:rPr>
          <w:rFonts w:ascii="宋体" w:hAnsi="宋体" w:hint="eastAsia"/>
          <w:b/>
          <w:kern w:val="0"/>
          <w:sz w:val="28"/>
          <w:szCs w:val="28"/>
        </w:rPr>
        <w:t>项目名称：</w:t>
      </w:r>
      <w:r w:rsidR="00F7029D" w:rsidRPr="00F7029D">
        <w:rPr>
          <w:rFonts w:ascii="宋体" w:hAnsi="宋体" w:hint="eastAsia"/>
          <w:b/>
          <w:kern w:val="0"/>
          <w:sz w:val="28"/>
          <w:szCs w:val="28"/>
          <w:u w:val="single"/>
        </w:rPr>
        <w:t>重庆国际物流枢纽园区建设有限责任公司</w:t>
      </w:r>
      <w:r>
        <w:rPr>
          <w:rFonts w:ascii="宋体" w:hAnsi="宋体" w:hint="eastAsia"/>
          <w:b/>
          <w:kern w:val="0"/>
          <w:sz w:val="28"/>
          <w:szCs w:val="28"/>
          <w:u w:val="single"/>
        </w:rPr>
        <w:t>202</w:t>
      </w:r>
      <w:r w:rsidR="00F7029D">
        <w:rPr>
          <w:rFonts w:ascii="宋体" w:hAnsi="宋体" w:hint="eastAsia"/>
          <w:b/>
          <w:kern w:val="0"/>
          <w:sz w:val="28"/>
          <w:szCs w:val="28"/>
          <w:u w:val="single"/>
        </w:rPr>
        <w:t>2</w:t>
      </w:r>
      <w:r>
        <w:rPr>
          <w:rFonts w:ascii="宋体" w:hAnsi="宋体" w:hint="eastAsia"/>
          <w:b/>
          <w:kern w:val="0"/>
          <w:sz w:val="28"/>
          <w:szCs w:val="28"/>
          <w:u w:val="single"/>
        </w:rPr>
        <w:t>年度</w:t>
      </w:r>
      <w:r w:rsidR="00F7029D">
        <w:rPr>
          <w:rFonts w:ascii="宋体" w:hAnsi="宋体" w:hint="eastAsia"/>
          <w:b/>
          <w:kern w:val="0"/>
          <w:sz w:val="28"/>
          <w:szCs w:val="28"/>
          <w:u w:val="single"/>
        </w:rPr>
        <w:t>第二期中期票据</w:t>
      </w:r>
      <w:r>
        <w:rPr>
          <w:rFonts w:ascii="宋体" w:hAnsi="宋体" w:hint="eastAsia"/>
          <w:b/>
          <w:kern w:val="0"/>
          <w:sz w:val="28"/>
          <w:szCs w:val="28"/>
          <w:u w:val="single"/>
        </w:rPr>
        <w:t>承销商选聘</w:t>
      </w:r>
      <w:r>
        <w:rPr>
          <w:rFonts w:ascii="宋体" w:hAnsi="宋体" w:hint="eastAsia"/>
          <w:b/>
          <w:snapToGrid w:val="0"/>
          <w:kern w:val="0"/>
          <w:sz w:val="28"/>
          <w:szCs w:val="28"/>
          <w:u w:val="single"/>
        </w:rPr>
        <w:t xml:space="preserve"> </w:t>
      </w:r>
    </w:p>
    <w:p w14:paraId="036ECBA1"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4C86974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26797E6"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3B3B4977"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C7E3E2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422476C1"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0BEC9053" w14:textId="77777777" w:rsidR="00A26E87" w:rsidRDefault="00564189">
      <w:pPr>
        <w:autoSpaceDE w:val="0"/>
        <w:autoSpaceDN w:val="0"/>
        <w:adjustRightInd w:val="0"/>
        <w:snapToGrid w:val="0"/>
        <w:spacing w:line="360" w:lineRule="auto"/>
        <w:jc w:val="center"/>
        <w:rPr>
          <w:rFonts w:ascii="宋体" w:hAnsi="宋体" w:cs="MingLiU"/>
          <w:b/>
          <w:kern w:val="0"/>
          <w:sz w:val="84"/>
          <w:szCs w:val="44"/>
        </w:rPr>
      </w:pPr>
      <w:r>
        <w:rPr>
          <w:rFonts w:ascii="宋体" w:hAnsi="宋体" w:cs="MingLiU" w:hint="eastAsia"/>
          <w:b/>
          <w:kern w:val="0"/>
          <w:sz w:val="84"/>
          <w:szCs w:val="44"/>
        </w:rPr>
        <w:t>比  选　文　件</w:t>
      </w:r>
    </w:p>
    <w:p w14:paraId="0D697B33" w14:textId="77777777" w:rsidR="00A26E87" w:rsidRDefault="00A26E87">
      <w:pPr>
        <w:autoSpaceDE w:val="0"/>
        <w:autoSpaceDN w:val="0"/>
        <w:adjustRightInd w:val="0"/>
        <w:snapToGrid w:val="0"/>
        <w:spacing w:line="360" w:lineRule="auto"/>
        <w:jc w:val="left"/>
        <w:rPr>
          <w:rFonts w:ascii="宋体" w:hAnsi="宋体" w:cs="MingLiU"/>
          <w:kern w:val="0"/>
          <w:sz w:val="10"/>
          <w:szCs w:val="10"/>
        </w:rPr>
      </w:pPr>
    </w:p>
    <w:p w14:paraId="22A80C1A" w14:textId="77777777" w:rsidR="00A26E87" w:rsidRDefault="00A26E87">
      <w:pPr>
        <w:autoSpaceDE w:val="0"/>
        <w:autoSpaceDN w:val="0"/>
        <w:adjustRightInd w:val="0"/>
        <w:snapToGrid w:val="0"/>
        <w:spacing w:line="360" w:lineRule="auto"/>
        <w:jc w:val="center"/>
        <w:rPr>
          <w:rFonts w:ascii="宋体" w:hAnsi="宋体" w:cs="MingLiU"/>
          <w:b/>
          <w:spacing w:val="8"/>
          <w:kern w:val="0"/>
          <w:sz w:val="28"/>
          <w:szCs w:val="28"/>
        </w:rPr>
      </w:pPr>
    </w:p>
    <w:p w14:paraId="23E4FA3E"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2260EA3A"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7B067468"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41ACA29B"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16E6F2A5"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34F771B8" w14:textId="77777777" w:rsidR="00A26E87" w:rsidRDefault="00A26E87">
      <w:pPr>
        <w:tabs>
          <w:tab w:val="left" w:pos="6252"/>
        </w:tabs>
        <w:autoSpaceDE w:val="0"/>
        <w:autoSpaceDN w:val="0"/>
        <w:adjustRightInd w:val="0"/>
        <w:snapToGrid w:val="0"/>
        <w:spacing w:line="360" w:lineRule="auto"/>
        <w:ind w:leftChars="-257" w:left="-540" w:rightChars="-255" w:right="-535"/>
        <w:jc w:val="left"/>
        <w:rPr>
          <w:rFonts w:ascii="宋体" w:hAnsi="宋体" w:cs="MingLiU"/>
          <w:b/>
          <w:w w:val="99"/>
          <w:kern w:val="0"/>
          <w:sz w:val="28"/>
          <w:szCs w:val="28"/>
        </w:rPr>
      </w:pPr>
    </w:p>
    <w:p w14:paraId="13D26827" w14:textId="77777777" w:rsidR="00A26E87" w:rsidRDefault="00A26E87">
      <w:pPr>
        <w:autoSpaceDE w:val="0"/>
        <w:autoSpaceDN w:val="0"/>
        <w:adjustRightInd w:val="0"/>
        <w:snapToGrid w:val="0"/>
        <w:spacing w:line="360" w:lineRule="auto"/>
        <w:jc w:val="left"/>
        <w:rPr>
          <w:rFonts w:ascii="宋体" w:hAnsi="宋体" w:cs="MingLiU"/>
          <w:b/>
          <w:kern w:val="0"/>
          <w:sz w:val="28"/>
          <w:szCs w:val="28"/>
        </w:rPr>
      </w:pPr>
    </w:p>
    <w:p w14:paraId="09F25E83" w14:textId="77777777" w:rsidR="00A26E87" w:rsidRDefault="00A26E87">
      <w:pPr>
        <w:spacing w:line="360" w:lineRule="auto"/>
        <w:ind w:firstLineChars="196" w:firstLine="582"/>
        <w:rPr>
          <w:rFonts w:ascii="宋体" w:hAnsi="宋体" w:cs="MingLiU"/>
          <w:b/>
          <w:spacing w:val="8"/>
          <w:kern w:val="0"/>
          <w:sz w:val="28"/>
          <w:szCs w:val="28"/>
        </w:rPr>
      </w:pPr>
    </w:p>
    <w:p w14:paraId="32207FDD"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23D60493"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647A3339" w14:textId="01727767" w:rsidR="00A26E87" w:rsidRDefault="00564189">
      <w:pPr>
        <w:tabs>
          <w:tab w:val="left" w:pos="6219"/>
        </w:tabs>
        <w:autoSpaceDE w:val="0"/>
        <w:autoSpaceDN w:val="0"/>
        <w:adjustRightInd w:val="0"/>
        <w:snapToGrid w:val="0"/>
        <w:spacing w:line="360" w:lineRule="auto"/>
        <w:jc w:val="center"/>
        <w:rPr>
          <w:rFonts w:ascii="宋体" w:hAnsi="宋体"/>
          <w:b/>
          <w:w w:val="99"/>
          <w:kern w:val="0"/>
          <w:sz w:val="30"/>
          <w:szCs w:val="30"/>
        </w:rPr>
      </w:pPr>
      <w:proofErr w:type="gramStart"/>
      <w:r>
        <w:rPr>
          <w:rFonts w:ascii="宋体" w:hAnsi="宋体"/>
          <w:b/>
          <w:w w:val="99"/>
          <w:kern w:val="0"/>
          <w:sz w:val="30"/>
          <w:szCs w:val="30"/>
        </w:rPr>
        <w:t xml:space="preserve">招　　</w:t>
      </w:r>
      <w:proofErr w:type="gramEnd"/>
      <w:r>
        <w:rPr>
          <w:rFonts w:ascii="宋体" w:hAnsi="宋体"/>
          <w:b/>
          <w:w w:val="99"/>
          <w:kern w:val="0"/>
          <w:sz w:val="30"/>
          <w:szCs w:val="30"/>
        </w:rPr>
        <w:t>标　 人：</w:t>
      </w:r>
      <w:r w:rsidR="00F7029D" w:rsidRPr="00F7029D">
        <w:rPr>
          <w:rFonts w:ascii="宋体" w:hAnsi="宋体" w:hint="eastAsia"/>
          <w:b/>
          <w:w w:val="99"/>
          <w:kern w:val="0"/>
          <w:sz w:val="30"/>
          <w:szCs w:val="30"/>
          <w:u w:val="single"/>
        </w:rPr>
        <w:t>重庆国际物流枢纽园区建设有限责任公司</w:t>
      </w:r>
    </w:p>
    <w:p w14:paraId="3F0BF7E9" w14:textId="77777777" w:rsidR="00A26E87" w:rsidRDefault="00A26E87">
      <w:pPr>
        <w:autoSpaceDE w:val="0"/>
        <w:autoSpaceDN w:val="0"/>
        <w:adjustRightInd w:val="0"/>
        <w:snapToGrid w:val="0"/>
        <w:spacing w:line="360" w:lineRule="auto"/>
        <w:jc w:val="center"/>
        <w:rPr>
          <w:rFonts w:ascii="宋体" w:hAnsi="宋体"/>
          <w:b/>
          <w:kern w:val="0"/>
          <w:sz w:val="32"/>
          <w:szCs w:val="32"/>
        </w:rPr>
      </w:pPr>
    </w:p>
    <w:p w14:paraId="49327631" w14:textId="77777777" w:rsidR="00A26E87" w:rsidRDefault="00A26E87">
      <w:pPr>
        <w:autoSpaceDE w:val="0"/>
        <w:autoSpaceDN w:val="0"/>
        <w:adjustRightInd w:val="0"/>
        <w:snapToGrid w:val="0"/>
        <w:spacing w:line="360" w:lineRule="auto"/>
        <w:rPr>
          <w:rFonts w:ascii="宋体" w:hAnsi="宋体"/>
          <w:b/>
          <w:kern w:val="0"/>
          <w:sz w:val="32"/>
          <w:szCs w:val="32"/>
        </w:rPr>
      </w:pPr>
    </w:p>
    <w:p w14:paraId="43374449" w14:textId="16BEC6B0" w:rsidR="00A26E87" w:rsidRDefault="00564189">
      <w:pPr>
        <w:ind w:firstLine="562"/>
        <w:jc w:val="center"/>
        <w:rPr>
          <w:rFonts w:ascii="宋体" w:hAnsi="宋体"/>
          <w:w w:val="99"/>
          <w:kern w:val="0"/>
          <w:sz w:val="32"/>
          <w:szCs w:val="32"/>
        </w:rPr>
        <w:sectPr w:rsidR="00A26E87">
          <w:headerReference w:type="default" r:id="rId9"/>
          <w:pgSz w:w="11907" w:h="16840"/>
          <w:pgMar w:top="1304" w:right="1134" w:bottom="1304" w:left="1304" w:header="851" w:footer="992" w:gutter="0"/>
          <w:pgNumType w:fmt="numberInDash" w:start="1"/>
          <w:cols w:space="720"/>
          <w:docGrid w:linePitch="312"/>
        </w:sectPr>
      </w:pPr>
      <w:r>
        <w:rPr>
          <w:rFonts w:ascii="宋体" w:hAnsi="宋体"/>
          <w:b/>
          <w:sz w:val="32"/>
          <w:szCs w:val="32"/>
        </w:rPr>
        <w:t>二〇二</w:t>
      </w:r>
      <w:r w:rsidR="00F7029D">
        <w:rPr>
          <w:rFonts w:ascii="宋体" w:hAnsi="宋体" w:hint="eastAsia"/>
          <w:b/>
          <w:sz w:val="32"/>
          <w:szCs w:val="32"/>
        </w:rPr>
        <w:t>二</w:t>
      </w:r>
      <w:r>
        <w:rPr>
          <w:rFonts w:ascii="宋体" w:hAnsi="宋体"/>
          <w:b/>
          <w:sz w:val="32"/>
          <w:szCs w:val="32"/>
        </w:rPr>
        <w:t>年</w:t>
      </w:r>
      <w:r w:rsidR="00F7029D">
        <w:rPr>
          <w:rFonts w:ascii="宋体" w:hAnsi="宋体" w:hint="eastAsia"/>
          <w:b/>
          <w:sz w:val="32"/>
          <w:szCs w:val="32"/>
        </w:rPr>
        <w:t>六</w:t>
      </w:r>
      <w:r>
        <w:rPr>
          <w:rFonts w:ascii="宋体" w:hAnsi="宋体"/>
          <w:b/>
          <w:sz w:val="32"/>
          <w:szCs w:val="32"/>
        </w:rPr>
        <w:t>月</w:t>
      </w:r>
    </w:p>
    <w:p w14:paraId="3A437046" w14:textId="77777777" w:rsidR="00A26E87" w:rsidRDefault="00564189">
      <w:pPr>
        <w:pStyle w:val="2"/>
        <w:jc w:val="center"/>
        <w:rPr>
          <w:rFonts w:ascii="宋体" w:eastAsia="宋体" w:hAnsi="宋体"/>
          <w:sz w:val="48"/>
          <w:szCs w:val="48"/>
        </w:rPr>
      </w:pPr>
      <w:bookmarkStart w:id="1" w:name="_Toc200359426"/>
      <w:bookmarkStart w:id="2" w:name="_Toc200359237"/>
      <w:bookmarkStart w:id="3" w:name="_Toc224103298"/>
      <w:bookmarkStart w:id="4" w:name="_Toc460241888"/>
      <w:r>
        <w:rPr>
          <w:rFonts w:ascii="宋体" w:eastAsia="宋体" w:hAnsi="宋体" w:hint="eastAsia"/>
          <w:sz w:val="48"/>
          <w:szCs w:val="48"/>
        </w:rPr>
        <w:lastRenderedPageBreak/>
        <w:t xml:space="preserve">第一章  </w:t>
      </w:r>
      <w:bookmarkEnd w:id="1"/>
      <w:bookmarkEnd w:id="2"/>
      <w:bookmarkEnd w:id="3"/>
      <w:r>
        <w:rPr>
          <w:rFonts w:ascii="宋体" w:eastAsia="宋体" w:hAnsi="宋体" w:hint="eastAsia"/>
          <w:sz w:val="48"/>
          <w:szCs w:val="48"/>
        </w:rPr>
        <w:t>比选公告</w:t>
      </w:r>
      <w:bookmarkEnd w:id="4"/>
    </w:p>
    <w:p w14:paraId="000AEBAB" w14:textId="1599070F" w:rsidR="00A26E87" w:rsidRDefault="00564189">
      <w:pPr>
        <w:autoSpaceDE w:val="0"/>
        <w:autoSpaceDN w:val="0"/>
        <w:adjustRightInd w:val="0"/>
        <w:snapToGrid w:val="0"/>
        <w:spacing w:line="320" w:lineRule="exact"/>
        <w:jc w:val="center"/>
        <w:rPr>
          <w:rFonts w:ascii="宋体" w:hAnsi="宋体"/>
          <w:b/>
          <w:snapToGrid w:val="0"/>
          <w:kern w:val="0"/>
          <w:sz w:val="28"/>
          <w:szCs w:val="28"/>
        </w:rPr>
      </w:pPr>
      <w:r>
        <w:rPr>
          <w:rFonts w:ascii="宋体" w:hAnsi="宋体" w:hint="eastAsia"/>
          <w:b/>
          <w:snapToGrid w:val="0"/>
          <w:kern w:val="0"/>
          <w:sz w:val="28"/>
          <w:szCs w:val="28"/>
        </w:rPr>
        <w:t xml:space="preserve">  </w:t>
      </w:r>
      <w:r w:rsidR="00E67E8B" w:rsidRPr="00E67E8B">
        <w:rPr>
          <w:rFonts w:ascii="宋体" w:hAnsi="宋体" w:hint="eastAsia"/>
          <w:b/>
          <w:kern w:val="0"/>
          <w:sz w:val="28"/>
          <w:szCs w:val="28"/>
          <w:u w:val="single"/>
        </w:rPr>
        <w:t>重庆国际物流枢纽园区建设有限责任公司</w:t>
      </w:r>
      <w:r w:rsidR="00E67E8B">
        <w:rPr>
          <w:rFonts w:ascii="宋体" w:hAnsi="宋体" w:hint="eastAsia"/>
          <w:b/>
          <w:kern w:val="0"/>
          <w:sz w:val="28"/>
          <w:szCs w:val="28"/>
          <w:u w:val="single"/>
        </w:rPr>
        <w:t>2022年度第二期中期票据</w:t>
      </w:r>
      <w:r w:rsidR="008D1079">
        <w:rPr>
          <w:rFonts w:ascii="宋体" w:hAnsi="宋体" w:hint="eastAsia"/>
          <w:b/>
          <w:kern w:val="0"/>
          <w:sz w:val="28"/>
          <w:szCs w:val="28"/>
          <w:u w:val="single"/>
        </w:rPr>
        <w:t>承销商选聘</w:t>
      </w:r>
      <w:r>
        <w:rPr>
          <w:rFonts w:ascii="宋体" w:hAnsi="宋体" w:hint="eastAsia"/>
          <w:b/>
          <w:snapToGrid w:val="0"/>
          <w:kern w:val="0"/>
          <w:sz w:val="28"/>
          <w:szCs w:val="28"/>
        </w:rPr>
        <w:t>项目比选公告</w:t>
      </w:r>
    </w:p>
    <w:p w14:paraId="3DFFAD47" w14:textId="77777777" w:rsidR="00A26E87" w:rsidRDefault="00A26E87">
      <w:pPr>
        <w:pStyle w:val="3"/>
        <w:spacing w:before="0" w:line="320" w:lineRule="exact"/>
        <w:ind w:firstLineChars="200" w:firstLine="422"/>
        <w:jc w:val="both"/>
        <w:rPr>
          <w:rFonts w:ascii="宋体" w:eastAsia="宋体" w:hAnsi="宋体"/>
          <w:snapToGrid w:val="0"/>
          <w:sz w:val="21"/>
          <w:szCs w:val="21"/>
        </w:rPr>
      </w:pPr>
      <w:bookmarkStart w:id="5" w:name="_Toc212871819"/>
    </w:p>
    <w:p w14:paraId="14A75271" w14:textId="77777777" w:rsidR="00A26E87" w:rsidRDefault="00564189">
      <w:pPr>
        <w:pStyle w:val="3"/>
        <w:spacing w:before="0" w:line="440" w:lineRule="exact"/>
        <w:ind w:firstLineChars="200" w:firstLine="422"/>
        <w:jc w:val="both"/>
        <w:rPr>
          <w:rFonts w:ascii="宋体" w:eastAsia="宋体" w:hAnsi="宋体" w:cs="宋体"/>
          <w:b w:val="0"/>
          <w:bCs/>
          <w:sz w:val="21"/>
          <w:szCs w:val="21"/>
        </w:rPr>
      </w:pPr>
      <w:bookmarkStart w:id="6" w:name="_Toc460241889"/>
      <w:bookmarkStart w:id="7" w:name="_Toc399713339"/>
      <w:r>
        <w:rPr>
          <w:rFonts w:ascii="宋体" w:eastAsia="宋体" w:hAnsi="宋体" w:hint="eastAsia"/>
          <w:snapToGrid w:val="0"/>
          <w:sz w:val="21"/>
          <w:szCs w:val="21"/>
        </w:rPr>
        <w:t>1.招标条件</w:t>
      </w:r>
      <w:bookmarkEnd w:id="5"/>
      <w:bookmarkEnd w:id="6"/>
      <w:bookmarkEnd w:id="7"/>
      <w:r>
        <w:rPr>
          <w:rFonts w:ascii="宋体" w:eastAsia="宋体" w:hAnsi="宋体" w:cs="宋体" w:hint="eastAsia"/>
          <w:b w:val="0"/>
          <w:bCs/>
          <w:sz w:val="21"/>
          <w:szCs w:val="21"/>
        </w:rPr>
        <w:t xml:space="preserve"> </w:t>
      </w:r>
    </w:p>
    <w:p w14:paraId="72126B66" w14:textId="6040AED2" w:rsidR="00A26E87" w:rsidRDefault="00564189">
      <w:pPr>
        <w:widowControl/>
        <w:snapToGrid w:val="0"/>
        <w:spacing w:line="440" w:lineRule="exact"/>
        <w:ind w:firstLine="480"/>
        <w:jc w:val="left"/>
        <w:rPr>
          <w:rFonts w:ascii="宋体" w:hAnsi="宋体" w:cs="宋体"/>
          <w:kern w:val="0"/>
          <w:szCs w:val="21"/>
        </w:rPr>
      </w:pPr>
      <w:bookmarkStart w:id="8" w:name="_Toc399713340"/>
      <w:bookmarkStart w:id="9" w:name="_Toc214434226"/>
      <w:bookmarkStart w:id="10" w:name="_Toc460241890"/>
      <w:r>
        <w:rPr>
          <w:rFonts w:ascii="宋体" w:hAnsi="宋体" w:cs="宋体" w:hint="eastAsia"/>
          <w:kern w:val="0"/>
          <w:szCs w:val="21"/>
        </w:rPr>
        <w:t>本比选项目</w:t>
      </w:r>
      <w:r w:rsidR="00E67E8B" w:rsidRPr="00E67E8B">
        <w:rPr>
          <w:rFonts w:ascii="宋体" w:hAnsi="宋体" w:cs="宋体" w:hint="eastAsia"/>
          <w:kern w:val="0"/>
          <w:szCs w:val="21"/>
          <w:u w:val="single"/>
        </w:rPr>
        <w:t>重庆国际物流枢纽园区建设有限责任公司2022年度第二期中期票据承销商选聘</w:t>
      </w:r>
      <w:r>
        <w:rPr>
          <w:rFonts w:ascii="宋体" w:hAnsi="宋体" w:cs="宋体" w:hint="eastAsia"/>
          <w:kern w:val="0"/>
          <w:szCs w:val="21"/>
          <w:u w:val="single"/>
        </w:rPr>
        <w:t>项目</w:t>
      </w:r>
      <w:r>
        <w:rPr>
          <w:rFonts w:ascii="宋体" w:hAnsi="宋体" w:cs="宋体" w:hint="eastAsia"/>
          <w:kern w:val="0"/>
          <w:szCs w:val="21"/>
        </w:rPr>
        <w:t>，比选人为</w:t>
      </w:r>
      <w:r w:rsidR="00E67E8B" w:rsidRPr="00E67E8B">
        <w:rPr>
          <w:rFonts w:ascii="宋体" w:hAnsi="宋体" w:cs="宋体" w:hint="eastAsia"/>
          <w:kern w:val="0"/>
          <w:szCs w:val="21"/>
          <w:u w:val="single"/>
        </w:rPr>
        <w:t>重庆国际物流枢纽园区建设有限责任公司</w:t>
      </w:r>
      <w:r>
        <w:rPr>
          <w:rFonts w:ascii="宋体" w:hAnsi="宋体" w:cs="宋体" w:hint="eastAsia"/>
          <w:kern w:val="0"/>
          <w:szCs w:val="21"/>
        </w:rPr>
        <w:t>，项目已具备比选条件，现诚邀符合条件的机构按比选公告及比选文件的要求参加本次比选。</w:t>
      </w:r>
    </w:p>
    <w:p w14:paraId="47AF2AA8" w14:textId="77777777" w:rsidR="00A26E87" w:rsidRDefault="00564189">
      <w:pPr>
        <w:pStyle w:val="3"/>
        <w:spacing w:before="0" w:line="440" w:lineRule="exact"/>
        <w:ind w:firstLineChars="200" w:firstLine="422"/>
        <w:jc w:val="both"/>
        <w:rPr>
          <w:rFonts w:ascii="宋体" w:eastAsia="宋体" w:hAnsi="宋体"/>
          <w:snapToGrid w:val="0"/>
          <w:sz w:val="21"/>
          <w:szCs w:val="21"/>
        </w:rPr>
      </w:pPr>
      <w:r>
        <w:rPr>
          <w:rFonts w:ascii="宋体" w:eastAsia="宋体" w:hAnsi="宋体" w:hint="eastAsia"/>
          <w:snapToGrid w:val="0"/>
          <w:sz w:val="21"/>
          <w:szCs w:val="21"/>
        </w:rPr>
        <w:t>2.项目概况与招标范围</w:t>
      </w:r>
      <w:bookmarkEnd w:id="8"/>
      <w:bookmarkEnd w:id="9"/>
      <w:bookmarkEnd w:id="10"/>
      <w:r>
        <w:rPr>
          <w:rFonts w:ascii="宋体" w:eastAsia="宋体" w:hAnsi="宋体" w:hint="eastAsia"/>
          <w:snapToGrid w:val="0"/>
          <w:sz w:val="21"/>
          <w:szCs w:val="21"/>
        </w:rPr>
        <w:t xml:space="preserve"> </w:t>
      </w:r>
    </w:p>
    <w:p w14:paraId="26043996"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 项目概况：</w:t>
      </w:r>
    </w:p>
    <w:p w14:paraId="6A22FF62" w14:textId="4B6C9588" w:rsidR="008D1079" w:rsidRDefault="00564189">
      <w:pPr>
        <w:spacing w:line="440" w:lineRule="exact"/>
        <w:ind w:firstLineChars="200" w:firstLine="420"/>
        <w:rPr>
          <w:rFonts w:ascii="宋体" w:hAnsi="宋体" w:cs="宋体"/>
          <w:kern w:val="0"/>
          <w:szCs w:val="21"/>
          <w:u w:val="single"/>
        </w:rPr>
      </w:pPr>
      <w:r>
        <w:rPr>
          <w:rFonts w:ascii="宋体" w:hAnsi="宋体" w:cs="宋体" w:hint="eastAsia"/>
          <w:kern w:val="0"/>
          <w:szCs w:val="21"/>
        </w:rPr>
        <w:t>2.1.1项目名称：</w:t>
      </w:r>
      <w:r w:rsidR="003907B4" w:rsidRPr="003907B4">
        <w:rPr>
          <w:rFonts w:ascii="宋体" w:hAnsi="宋体" w:cs="宋体" w:hint="eastAsia"/>
          <w:kern w:val="0"/>
          <w:szCs w:val="21"/>
        </w:rPr>
        <w:t>重庆国际物流枢纽园区建设有限责任公司2022年度第二期中期票据承销商选聘</w:t>
      </w:r>
    </w:p>
    <w:p w14:paraId="625E300C" w14:textId="21F9F429" w:rsidR="008D1079"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2.1.2 发行主体：</w:t>
      </w:r>
      <w:r w:rsidR="003907B4" w:rsidRPr="003907B4">
        <w:rPr>
          <w:rFonts w:ascii="宋体" w:hAnsi="宋体" w:cs="宋体" w:hint="eastAsia"/>
          <w:kern w:val="0"/>
          <w:szCs w:val="21"/>
        </w:rPr>
        <w:t>重庆国际物流枢纽园区建设有限责任公司</w:t>
      </w:r>
    </w:p>
    <w:p w14:paraId="502DF697" w14:textId="03E21B00"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2.1.3 债券品种：</w:t>
      </w:r>
      <w:r w:rsidR="003907B4">
        <w:rPr>
          <w:rFonts w:ascii="宋体" w:hAnsi="宋体" w:cs="宋体" w:hint="eastAsia"/>
          <w:kern w:val="0"/>
          <w:szCs w:val="21"/>
        </w:rPr>
        <w:t>中期票据</w:t>
      </w:r>
    </w:p>
    <w:p w14:paraId="0E59E67C" w14:textId="2CF8DB3F"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 xml:space="preserve">2.1.4 </w:t>
      </w:r>
      <w:r w:rsidR="000E4287">
        <w:rPr>
          <w:rFonts w:ascii="宋体" w:hAnsi="宋体" w:cs="宋体" w:hint="eastAsia"/>
          <w:kern w:val="0"/>
          <w:szCs w:val="21"/>
        </w:rPr>
        <w:t>申报</w:t>
      </w:r>
      <w:r>
        <w:rPr>
          <w:rFonts w:ascii="宋体" w:hAnsi="宋体" w:cs="宋体" w:hint="eastAsia"/>
          <w:kern w:val="0"/>
          <w:szCs w:val="21"/>
        </w:rPr>
        <w:t>规模：人民币</w:t>
      </w:r>
      <w:r w:rsidR="003907B4">
        <w:rPr>
          <w:rFonts w:ascii="宋体" w:hAnsi="宋体" w:cs="宋体" w:hint="eastAsia"/>
          <w:kern w:val="0"/>
          <w:szCs w:val="21"/>
        </w:rPr>
        <w:t>15</w:t>
      </w:r>
      <w:r>
        <w:rPr>
          <w:rFonts w:ascii="宋体" w:hAnsi="宋体" w:cs="宋体" w:hint="eastAsia"/>
          <w:kern w:val="0"/>
          <w:szCs w:val="21"/>
        </w:rPr>
        <w:t>亿元</w:t>
      </w:r>
    </w:p>
    <w:p w14:paraId="29EBDE8B" w14:textId="4C95A86C"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2.1.5 期限结构：拟发行</w:t>
      </w:r>
      <w:r w:rsidR="003907B4">
        <w:rPr>
          <w:rFonts w:ascii="宋体" w:hAnsi="宋体" w:cs="宋体" w:hint="eastAsia"/>
          <w:kern w:val="0"/>
          <w:szCs w:val="21"/>
        </w:rPr>
        <w:t>3+2年</w:t>
      </w:r>
      <w:r>
        <w:rPr>
          <w:rFonts w:ascii="宋体" w:hAnsi="宋体" w:cs="宋体" w:hint="eastAsia"/>
          <w:kern w:val="0"/>
          <w:szCs w:val="21"/>
        </w:rPr>
        <w:t>（具体发行期限根据发行时的实际需要确定）。</w:t>
      </w:r>
    </w:p>
    <w:p w14:paraId="1560419B" w14:textId="62650F8B" w:rsidR="00340F01" w:rsidRPr="00340F01" w:rsidRDefault="00340F01" w:rsidP="00340F01">
      <w:pPr>
        <w:spacing w:line="440" w:lineRule="exact"/>
        <w:ind w:firstLineChars="200" w:firstLine="420"/>
      </w:pPr>
      <w:r>
        <w:rPr>
          <w:rFonts w:ascii="宋体" w:hAnsi="宋体" w:cs="宋体" w:hint="eastAsia"/>
          <w:kern w:val="0"/>
          <w:szCs w:val="21"/>
        </w:rPr>
        <w:t>2.1.</w:t>
      </w:r>
      <w:r>
        <w:rPr>
          <w:rFonts w:ascii="宋体" w:hAnsi="宋体" w:cs="宋体"/>
          <w:kern w:val="0"/>
          <w:szCs w:val="21"/>
        </w:rPr>
        <w:t>7</w:t>
      </w:r>
      <w:r>
        <w:rPr>
          <w:rFonts w:ascii="宋体" w:hAnsi="宋体" w:cs="宋体" w:hint="eastAsia"/>
          <w:kern w:val="0"/>
          <w:szCs w:val="21"/>
        </w:rPr>
        <w:t xml:space="preserve"> 发行方式：公募信用发行</w:t>
      </w:r>
    </w:p>
    <w:p w14:paraId="58C53683" w14:textId="05D1E3B1"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8</w:t>
      </w:r>
      <w:r>
        <w:rPr>
          <w:rFonts w:ascii="宋体" w:hAnsi="宋体" w:cs="宋体" w:hint="eastAsia"/>
          <w:kern w:val="0"/>
          <w:szCs w:val="21"/>
        </w:rPr>
        <w:t xml:space="preserve"> 承销方式：余额包销</w:t>
      </w:r>
    </w:p>
    <w:p w14:paraId="32DB40D6" w14:textId="4975D0E1" w:rsidR="00512373"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9</w:t>
      </w:r>
      <w:r>
        <w:rPr>
          <w:rFonts w:ascii="宋体" w:hAnsi="宋体" w:cs="宋体" w:hint="eastAsia"/>
          <w:kern w:val="0"/>
          <w:szCs w:val="21"/>
        </w:rPr>
        <w:t>募集资金用途：拟用于</w:t>
      </w:r>
      <w:r w:rsidR="00512373">
        <w:rPr>
          <w:rFonts w:ascii="宋体" w:hAnsi="宋体" w:cs="宋体" w:hint="eastAsia"/>
          <w:kern w:val="0"/>
          <w:szCs w:val="21"/>
        </w:rPr>
        <w:t>偿还</w:t>
      </w:r>
      <w:r w:rsidR="00216FB3">
        <w:rPr>
          <w:rFonts w:ascii="宋体" w:hAnsi="宋体" w:cs="宋体" w:hint="eastAsia"/>
          <w:kern w:val="0"/>
          <w:szCs w:val="21"/>
        </w:rPr>
        <w:t>债务融资工具本息等符合监管要求的用途</w:t>
      </w:r>
    </w:p>
    <w:p w14:paraId="60B8A1E9" w14:textId="16DCE21D"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2.2 招标范围：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p w14:paraId="26286095"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1" w:name="_Toc460241891"/>
      <w:bookmarkStart w:id="12" w:name="_Toc399713341"/>
      <w:r>
        <w:rPr>
          <w:rFonts w:ascii="宋体" w:eastAsia="宋体" w:hAnsi="宋体" w:hint="eastAsia"/>
          <w:snapToGrid w:val="0"/>
          <w:sz w:val="21"/>
          <w:szCs w:val="21"/>
        </w:rPr>
        <w:t>3.投标人资格要求</w:t>
      </w:r>
      <w:bookmarkEnd w:id="11"/>
      <w:bookmarkEnd w:id="12"/>
    </w:p>
    <w:p w14:paraId="760DEE0C" w14:textId="77777777" w:rsidR="00A26E87" w:rsidRDefault="00564189">
      <w:pPr>
        <w:spacing w:line="440" w:lineRule="exact"/>
        <w:ind w:firstLineChars="200" w:firstLine="420"/>
        <w:rPr>
          <w:rFonts w:ascii="宋体" w:hAnsi="宋体" w:cs="宋体"/>
          <w:kern w:val="0"/>
          <w:szCs w:val="21"/>
        </w:rPr>
      </w:pPr>
      <w:bookmarkStart w:id="13" w:name="_Toc399713342"/>
      <w:r>
        <w:rPr>
          <w:rFonts w:ascii="宋体" w:hAnsi="宋体" w:cs="宋体" w:hint="eastAsia"/>
          <w:kern w:val="0"/>
          <w:szCs w:val="21"/>
        </w:rPr>
        <w:t>3.1本次招标实行资格后审，投标人应满足下列资格条件和业绩要求：</w:t>
      </w:r>
    </w:p>
    <w:p w14:paraId="0F722BDD"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3.1.1投标人须为在中国境内注册并具有独立法人资格和承担民事责任的能力的机构。</w:t>
      </w:r>
    </w:p>
    <w:p w14:paraId="45C7CB11" w14:textId="72DABB5C" w:rsidR="00A26E87" w:rsidRPr="00350863" w:rsidRDefault="00564189" w:rsidP="00350863">
      <w:pPr>
        <w:spacing w:line="440" w:lineRule="exact"/>
        <w:ind w:firstLineChars="200" w:firstLine="420"/>
        <w:rPr>
          <w:rFonts w:ascii="宋体" w:hAnsi="宋体" w:cs="宋体"/>
          <w:kern w:val="0"/>
          <w:szCs w:val="21"/>
        </w:rPr>
      </w:pPr>
      <w:r>
        <w:rPr>
          <w:rFonts w:ascii="宋体" w:hAnsi="宋体" w:hint="eastAsia"/>
          <w:snapToGrid w:val="0"/>
          <w:szCs w:val="21"/>
        </w:rPr>
        <w:t>3.1.</w:t>
      </w:r>
      <w:r w:rsidR="00350863">
        <w:rPr>
          <w:rFonts w:ascii="宋体" w:hAnsi="宋体"/>
          <w:snapToGrid w:val="0"/>
          <w:szCs w:val="21"/>
        </w:rPr>
        <w:t>2</w:t>
      </w:r>
      <w:r>
        <w:rPr>
          <w:rFonts w:ascii="宋体" w:hAnsi="宋体" w:hint="eastAsia"/>
          <w:snapToGrid w:val="0"/>
          <w:szCs w:val="21"/>
        </w:rPr>
        <w:t>近三年在经</w:t>
      </w:r>
      <w:r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营活动中没有重大违法记录或失信记录；没有受到过监管部门严重行政处罚并暂停债券发行相关业务，报名或参加比选时仍在处罚期内的。</w:t>
      </w:r>
    </w:p>
    <w:p w14:paraId="1CC61AFA" w14:textId="18AD700D"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3</w:t>
      </w:r>
      <w:r w:rsidRPr="00350863">
        <w:rPr>
          <w:rFonts w:ascii="宋体" w:hAnsi="宋体" w:cs="宋体" w:hint="eastAsia"/>
          <w:color w:val="000000" w:themeColor="text1"/>
          <w:kern w:val="0"/>
          <w:szCs w:val="21"/>
        </w:rPr>
        <w:t xml:space="preserve"> 公司内部控制规范，财务报表未被注册会计师出具否定意见或者无法出具意见的。</w:t>
      </w:r>
    </w:p>
    <w:p w14:paraId="2FDC23AB" w14:textId="17CDD55E"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4</w:t>
      </w:r>
      <w:r w:rsidRPr="00350863">
        <w:rPr>
          <w:rFonts w:ascii="宋体" w:hAnsi="宋体" w:cs="宋体" w:hint="eastAsia"/>
          <w:color w:val="000000" w:themeColor="text1"/>
          <w:kern w:val="0"/>
          <w:szCs w:val="21"/>
        </w:rPr>
        <w:t xml:space="preserve"> 未出现为争取业务向政府有关部门或国有企业非法进行利益输送或其他负面情形。</w:t>
      </w:r>
    </w:p>
    <w:p w14:paraId="39728E23" w14:textId="3E16A6A5" w:rsidR="00A26E87" w:rsidRPr="00350863" w:rsidRDefault="00564189" w:rsidP="00350863">
      <w:pPr>
        <w:spacing w:line="440" w:lineRule="exact"/>
        <w:ind w:firstLineChars="200" w:firstLine="420"/>
        <w:rPr>
          <w:rFonts w:ascii="宋体" w:hAnsi="宋体" w:cs="宋体"/>
          <w:kern w:val="0"/>
          <w:szCs w:val="21"/>
        </w:rPr>
      </w:pPr>
      <w:r w:rsidRPr="00350863">
        <w:rPr>
          <w:rFonts w:ascii="宋体" w:hAnsi="宋体" w:cs="宋体" w:hint="eastAsia"/>
          <w:kern w:val="0"/>
          <w:szCs w:val="21"/>
        </w:rPr>
        <w:t>3.1.</w:t>
      </w:r>
      <w:r w:rsidR="00350863">
        <w:rPr>
          <w:rFonts w:ascii="宋体" w:hAnsi="宋体" w:cs="宋体"/>
          <w:kern w:val="0"/>
          <w:szCs w:val="21"/>
        </w:rPr>
        <w:t>5</w:t>
      </w:r>
      <w:r w:rsidRPr="00350863">
        <w:rPr>
          <w:rFonts w:ascii="宋体" w:hAnsi="宋体" w:cs="宋体" w:hint="eastAsia"/>
          <w:kern w:val="0"/>
          <w:szCs w:val="21"/>
        </w:rPr>
        <w:t xml:space="preserve"> 具有履行业务所必须的专业技术能力和工作团队，有较强的承销实力和良好信誉。</w:t>
      </w:r>
    </w:p>
    <w:p w14:paraId="7AC3A123" w14:textId="5180F00D" w:rsidR="00A26E87" w:rsidRPr="00671C4B" w:rsidRDefault="00564189" w:rsidP="00350863">
      <w:pPr>
        <w:spacing w:line="440" w:lineRule="exact"/>
        <w:ind w:firstLineChars="200" w:firstLine="420"/>
        <w:rPr>
          <w:rFonts w:ascii="宋体" w:hAnsi="宋体"/>
          <w:snapToGrid w:val="0"/>
          <w:szCs w:val="21"/>
        </w:rPr>
      </w:pPr>
      <w:r w:rsidRPr="00350863">
        <w:rPr>
          <w:rFonts w:ascii="宋体" w:hAnsi="宋体" w:cs="宋体" w:hint="eastAsia"/>
          <w:kern w:val="0"/>
          <w:szCs w:val="21"/>
        </w:rPr>
        <w:t>3.</w:t>
      </w:r>
      <w:r w:rsidRPr="00671C4B">
        <w:rPr>
          <w:rFonts w:ascii="宋体" w:hAnsi="宋体" w:cs="宋体" w:hint="eastAsia"/>
          <w:kern w:val="0"/>
          <w:szCs w:val="21"/>
        </w:rPr>
        <w:t>2 本次采取单独投标</w:t>
      </w:r>
      <w:r w:rsidRPr="00671C4B">
        <w:rPr>
          <w:rFonts w:ascii="宋体" w:hAnsi="宋体" w:hint="eastAsia"/>
          <w:snapToGrid w:val="0"/>
          <w:szCs w:val="21"/>
        </w:rPr>
        <w:t>方式进行投标，</w:t>
      </w:r>
      <w:r w:rsidR="0004760B" w:rsidRPr="00671C4B">
        <w:rPr>
          <w:rFonts w:ascii="宋体" w:hAnsi="宋体" w:hint="eastAsia"/>
          <w:snapToGrid w:val="0"/>
          <w:szCs w:val="21"/>
        </w:rPr>
        <w:t>投标</w:t>
      </w:r>
      <w:r w:rsidRPr="00671C4B">
        <w:rPr>
          <w:rFonts w:ascii="宋体" w:hAnsi="宋体" w:hint="eastAsia"/>
          <w:snapToGrid w:val="0"/>
          <w:szCs w:val="21"/>
        </w:rPr>
        <w:t>主体需为</w:t>
      </w:r>
      <w:r w:rsidR="0004760B" w:rsidRPr="00671C4B">
        <w:rPr>
          <w:rFonts w:ascii="宋体" w:hAnsi="宋体" w:hint="eastAsia"/>
          <w:snapToGrid w:val="0"/>
          <w:szCs w:val="21"/>
        </w:rPr>
        <w:t>对沙坪坝区属平台企业发行的债券</w:t>
      </w:r>
      <w:r w:rsidR="00D24243" w:rsidRPr="00671C4B">
        <w:rPr>
          <w:rFonts w:ascii="宋体" w:hAnsi="宋体" w:hint="eastAsia"/>
          <w:snapToGrid w:val="0"/>
          <w:szCs w:val="21"/>
        </w:rPr>
        <w:t>担任过主承销商</w:t>
      </w:r>
      <w:r w:rsidR="0004760B" w:rsidRPr="00671C4B">
        <w:rPr>
          <w:rFonts w:ascii="宋体" w:hAnsi="宋体" w:hint="eastAsia"/>
          <w:snapToGrid w:val="0"/>
          <w:szCs w:val="21"/>
        </w:rPr>
        <w:t>或有贷款发放记录的</w:t>
      </w:r>
      <w:r w:rsidRPr="00671C4B">
        <w:rPr>
          <w:rFonts w:ascii="宋体" w:hAnsi="宋体" w:hint="eastAsia"/>
          <w:snapToGrid w:val="0"/>
          <w:szCs w:val="21"/>
        </w:rPr>
        <w:t>商业银行</w:t>
      </w:r>
      <w:r w:rsidR="0004760B" w:rsidRPr="00671C4B">
        <w:rPr>
          <w:rFonts w:ascii="宋体" w:hAnsi="宋体" w:hint="eastAsia"/>
          <w:snapToGrid w:val="0"/>
          <w:szCs w:val="21"/>
        </w:rPr>
        <w:t>。</w:t>
      </w:r>
    </w:p>
    <w:p w14:paraId="3E09C668" w14:textId="2D6D380D" w:rsidR="00A26E87" w:rsidRPr="009C57B9" w:rsidRDefault="00564189" w:rsidP="00B21E8D">
      <w:pPr>
        <w:spacing w:line="440" w:lineRule="exact"/>
        <w:ind w:firstLineChars="201" w:firstLine="422"/>
        <w:rPr>
          <w:rFonts w:ascii="宋体" w:hAnsi="宋体" w:cs="宋体"/>
          <w:szCs w:val="21"/>
        </w:rPr>
      </w:pPr>
      <w:r w:rsidRPr="00671C4B">
        <w:rPr>
          <w:rFonts w:ascii="宋体" w:hAnsi="宋体" w:hint="eastAsia"/>
          <w:snapToGrid w:val="0"/>
          <w:szCs w:val="21"/>
        </w:rPr>
        <w:lastRenderedPageBreak/>
        <w:t xml:space="preserve"> 3.3 本次比选采用综合评估法</w:t>
      </w:r>
      <w:r w:rsidR="0004760B" w:rsidRPr="00671C4B">
        <w:rPr>
          <w:rFonts w:ascii="宋体" w:hAnsi="宋体" w:hint="eastAsia"/>
          <w:snapToGrid w:val="0"/>
          <w:szCs w:val="21"/>
        </w:rPr>
        <w:t>评定2家银行作为承销机构，组成联合承销团队。中选承销机构后续在债券发行过程中若未能达到本次债券发行的硬性条件，</w:t>
      </w:r>
      <w:r w:rsidR="00B21E8D" w:rsidRPr="00671C4B">
        <w:rPr>
          <w:rFonts w:ascii="宋体" w:hAnsi="宋体" w:hint="eastAsia"/>
          <w:snapToGrid w:val="0"/>
          <w:szCs w:val="21"/>
        </w:rPr>
        <w:t>或因</w:t>
      </w:r>
      <w:r w:rsidR="00B21E8D" w:rsidRPr="00671C4B">
        <w:rPr>
          <w:rFonts w:ascii="宋体" w:hAnsi="宋体" w:cs="宋体" w:hint="eastAsia"/>
          <w:szCs w:val="21"/>
        </w:rPr>
        <w:t>在我司指定期限内未取得发行债券注册通知书等情况，严重影</w:t>
      </w:r>
      <w:r w:rsidR="0004760B" w:rsidRPr="00671C4B">
        <w:rPr>
          <w:rFonts w:ascii="宋体" w:hAnsi="宋体" w:hint="eastAsia"/>
          <w:snapToGrid w:val="0"/>
          <w:szCs w:val="21"/>
        </w:rPr>
        <w:t>响发债工作推进，</w:t>
      </w:r>
      <w:r w:rsidR="0004760B" w:rsidRPr="00671C4B">
        <w:rPr>
          <w:rFonts w:ascii="宋体" w:hAnsi="宋体" w:cs="宋体" w:hint="eastAsia"/>
          <w:kern w:val="0"/>
          <w:szCs w:val="21"/>
        </w:rPr>
        <w:t>我司</w:t>
      </w:r>
      <w:r w:rsidR="0004760B" w:rsidRPr="00671C4B">
        <w:rPr>
          <w:rFonts w:ascii="宋体" w:hAnsi="宋体" w:hint="eastAsia"/>
          <w:snapToGrid w:val="0"/>
          <w:szCs w:val="21"/>
        </w:rPr>
        <w:t>有权决定扣减其承销费甚至要求该银行退出联</w:t>
      </w:r>
      <w:r w:rsidR="0004760B" w:rsidRPr="009C57B9">
        <w:rPr>
          <w:rFonts w:ascii="宋体" w:hAnsi="宋体" w:cs="宋体" w:hint="eastAsia"/>
          <w:szCs w:val="21"/>
        </w:rPr>
        <w:t>合承销团队</w:t>
      </w:r>
      <w:r w:rsidR="00B21E8D" w:rsidRPr="009C57B9">
        <w:rPr>
          <w:rFonts w:ascii="宋体" w:hAnsi="宋体" w:cs="宋体" w:hint="eastAsia"/>
          <w:szCs w:val="21"/>
        </w:rPr>
        <w:t>，若2家银行均退出联合承销团队则重新选聘</w:t>
      </w:r>
      <w:r w:rsidR="0004760B" w:rsidRPr="009C57B9">
        <w:rPr>
          <w:rFonts w:ascii="宋体" w:hAnsi="宋体" w:cs="宋体" w:hint="eastAsia"/>
          <w:szCs w:val="21"/>
        </w:rPr>
        <w:t>。</w:t>
      </w:r>
    </w:p>
    <w:p w14:paraId="180D6604" w14:textId="2C63DCF3" w:rsidR="00A26E87" w:rsidRPr="009C57B9" w:rsidRDefault="00564189">
      <w:pPr>
        <w:pStyle w:val="3"/>
        <w:spacing w:line="440" w:lineRule="exact"/>
        <w:ind w:firstLine="481"/>
        <w:rPr>
          <w:rFonts w:ascii="宋体" w:eastAsia="宋体" w:hAnsi="宋体" w:cs="宋体"/>
          <w:b w:val="0"/>
          <w:kern w:val="2"/>
          <w:sz w:val="21"/>
          <w:szCs w:val="21"/>
        </w:rPr>
      </w:pPr>
      <w:r w:rsidRPr="009C57B9">
        <w:rPr>
          <w:rFonts w:ascii="宋体" w:eastAsia="宋体" w:hAnsi="宋体" w:cs="宋体" w:hint="eastAsia"/>
          <w:b w:val="0"/>
          <w:kern w:val="2"/>
          <w:sz w:val="21"/>
          <w:szCs w:val="21"/>
        </w:rPr>
        <w:t>3.4</w:t>
      </w:r>
      <w:r w:rsidR="007C2135" w:rsidRPr="009C57B9">
        <w:rPr>
          <w:rFonts w:ascii="宋体" w:eastAsia="宋体" w:hAnsi="宋体" w:cs="宋体" w:hint="eastAsia"/>
          <w:b w:val="0"/>
          <w:kern w:val="2"/>
          <w:sz w:val="21"/>
          <w:szCs w:val="21"/>
        </w:rPr>
        <w:t>具备非金融企业债务融资工具A</w:t>
      </w:r>
      <w:proofErr w:type="gramStart"/>
      <w:r w:rsidR="007C2135" w:rsidRPr="009C57B9">
        <w:rPr>
          <w:rFonts w:ascii="宋体" w:eastAsia="宋体" w:hAnsi="宋体" w:cs="宋体" w:hint="eastAsia"/>
          <w:b w:val="0"/>
          <w:kern w:val="2"/>
          <w:sz w:val="21"/>
          <w:szCs w:val="21"/>
        </w:rPr>
        <w:t>类主承销</w:t>
      </w:r>
      <w:proofErr w:type="gramEnd"/>
      <w:r w:rsidR="007C2135" w:rsidRPr="009C57B9">
        <w:rPr>
          <w:rFonts w:ascii="宋体" w:eastAsia="宋体" w:hAnsi="宋体" w:cs="宋体" w:hint="eastAsia"/>
          <w:b w:val="0"/>
          <w:kern w:val="2"/>
          <w:sz w:val="21"/>
          <w:szCs w:val="21"/>
        </w:rPr>
        <w:t>商资格</w:t>
      </w:r>
      <w:r w:rsidRPr="009C57B9">
        <w:rPr>
          <w:rFonts w:ascii="宋体" w:eastAsia="宋体" w:hAnsi="宋体" w:cs="宋体" w:hint="eastAsia"/>
          <w:b w:val="0"/>
          <w:kern w:val="2"/>
          <w:sz w:val="21"/>
          <w:szCs w:val="21"/>
        </w:rPr>
        <w:t>。</w:t>
      </w:r>
    </w:p>
    <w:p w14:paraId="3A75923F" w14:textId="371731BC" w:rsidR="009C57B9" w:rsidRPr="009C57B9" w:rsidRDefault="009C57B9" w:rsidP="009C57B9">
      <w:pPr>
        <w:pStyle w:val="3"/>
        <w:spacing w:line="440" w:lineRule="exact"/>
        <w:ind w:firstLineChars="200" w:firstLine="420"/>
        <w:rPr>
          <w:rFonts w:ascii="宋体" w:eastAsia="宋体" w:hAnsi="宋体" w:cs="宋体"/>
          <w:b w:val="0"/>
          <w:kern w:val="2"/>
          <w:sz w:val="21"/>
          <w:szCs w:val="21"/>
        </w:rPr>
      </w:pPr>
      <w:r w:rsidRPr="009C57B9">
        <w:rPr>
          <w:rFonts w:ascii="宋体" w:eastAsia="宋体" w:hAnsi="宋体" w:cs="宋体" w:hint="eastAsia"/>
          <w:b w:val="0"/>
          <w:kern w:val="2"/>
          <w:sz w:val="21"/>
          <w:szCs w:val="21"/>
        </w:rPr>
        <w:t>3</w:t>
      </w:r>
      <w:r w:rsidRPr="009C57B9">
        <w:rPr>
          <w:rFonts w:ascii="宋体" w:eastAsia="宋体" w:hAnsi="宋体" w:cs="宋体"/>
          <w:b w:val="0"/>
          <w:kern w:val="2"/>
          <w:sz w:val="21"/>
          <w:szCs w:val="21"/>
        </w:rPr>
        <w:t>.5</w:t>
      </w:r>
      <w:r w:rsidRPr="009C57B9">
        <w:rPr>
          <w:rFonts w:ascii="宋体" w:eastAsia="宋体" w:hAnsi="宋体" w:cs="宋体" w:hint="eastAsia"/>
          <w:b w:val="0"/>
          <w:kern w:val="2"/>
          <w:sz w:val="21"/>
          <w:szCs w:val="21"/>
        </w:rPr>
        <w:t>本次发债</w:t>
      </w:r>
      <w:proofErr w:type="gramStart"/>
      <w:r w:rsidRPr="009C57B9">
        <w:rPr>
          <w:rFonts w:ascii="宋体" w:eastAsia="宋体" w:hAnsi="宋体" w:cs="宋体" w:hint="eastAsia"/>
          <w:b w:val="0"/>
          <w:kern w:val="2"/>
          <w:sz w:val="21"/>
          <w:szCs w:val="21"/>
        </w:rPr>
        <w:t>要求余额</w:t>
      </w:r>
      <w:proofErr w:type="gramEnd"/>
      <w:r w:rsidRPr="009C57B9">
        <w:rPr>
          <w:rFonts w:ascii="宋体" w:eastAsia="宋体" w:hAnsi="宋体" w:cs="宋体" w:hint="eastAsia"/>
          <w:b w:val="0"/>
          <w:kern w:val="2"/>
          <w:sz w:val="21"/>
          <w:szCs w:val="21"/>
        </w:rPr>
        <w:t>包销；承销费</w:t>
      </w:r>
      <w:r w:rsidR="00992303">
        <w:rPr>
          <w:rFonts w:ascii="宋体" w:eastAsia="宋体" w:hAnsi="宋体" w:cs="宋体" w:hint="eastAsia"/>
          <w:b w:val="0"/>
          <w:kern w:val="2"/>
          <w:sz w:val="21"/>
          <w:szCs w:val="21"/>
        </w:rPr>
        <w:t>用</w:t>
      </w:r>
      <w:r w:rsidRPr="009C57B9">
        <w:rPr>
          <w:rFonts w:ascii="宋体" w:eastAsia="宋体" w:hAnsi="宋体" w:cs="宋体" w:hint="eastAsia"/>
          <w:b w:val="0"/>
          <w:kern w:val="2"/>
          <w:sz w:val="21"/>
          <w:szCs w:val="21"/>
        </w:rPr>
        <w:t>原则要求为按年支付，若最终发行成本优，则我司可酌情同意一次性支付；本次债券发行为信用发行；若中标商业银行后续加入证券公司成立联合承销工作组，由商业银行自行承担支付给证券公司的承销费用。</w:t>
      </w:r>
    </w:p>
    <w:p w14:paraId="0E201179" w14:textId="4B785626" w:rsidR="00F64EF7" w:rsidRPr="00F64EF7" w:rsidRDefault="00F64EF7" w:rsidP="00F64EF7"/>
    <w:p w14:paraId="550F5FF3"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4" w:name="_Toc460241892"/>
      <w:r>
        <w:rPr>
          <w:rFonts w:ascii="宋体" w:eastAsia="宋体" w:hAnsi="宋体" w:hint="eastAsia"/>
          <w:snapToGrid w:val="0"/>
          <w:sz w:val="21"/>
          <w:szCs w:val="21"/>
        </w:rPr>
        <w:t>4.招标文件的获取</w:t>
      </w:r>
      <w:bookmarkEnd w:id="13"/>
      <w:bookmarkEnd w:id="14"/>
    </w:p>
    <w:p w14:paraId="49E0C578" w14:textId="4C2D6BAD" w:rsidR="00A26E87" w:rsidRDefault="00564189">
      <w:pPr>
        <w:autoSpaceDE w:val="0"/>
        <w:autoSpaceDN w:val="0"/>
        <w:adjustRightInd w:val="0"/>
        <w:snapToGrid w:val="0"/>
        <w:spacing w:line="440" w:lineRule="exact"/>
        <w:ind w:firstLineChars="200" w:firstLine="420"/>
        <w:rPr>
          <w:rFonts w:ascii="宋体" w:hAnsi="宋体"/>
          <w:b/>
          <w:snapToGrid w:val="0"/>
          <w:szCs w:val="21"/>
        </w:rPr>
      </w:pPr>
      <w:bookmarkStart w:id="15" w:name="_Toc399713343"/>
      <w:r>
        <w:rPr>
          <w:rFonts w:ascii="宋体" w:hAnsi="宋体" w:hint="eastAsia"/>
          <w:snapToGrid w:val="0"/>
          <w:szCs w:val="21"/>
        </w:rPr>
        <w:t>凡有意参加投标者，</w:t>
      </w:r>
      <w:r>
        <w:rPr>
          <w:rFonts w:ascii="宋体" w:hAnsi="宋体" w:cs="MingLiU" w:hint="eastAsia"/>
          <w:kern w:val="0"/>
          <w:szCs w:val="21"/>
        </w:rPr>
        <w:t>请</w:t>
      </w:r>
      <w:r w:rsidRPr="000E4287">
        <w:rPr>
          <w:rFonts w:ascii="宋体" w:hAnsi="宋体" w:hint="eastAsia"/>
          <w:snapToGrid w:val="0"/>
          <w:szCs w:val="21"/>
        </w:rPr>
        <w:t>于 202</w:t>
      </w:r>
      <w:r w:rsidR="00054FED">
        <w:rPr>
          <w:rFonts w:ascii="宋体" w:hAnsi="宋体" w:hint="eastAsia"/>
          <w:snapToGrid w:val="0"/>
          <w:szCs w:val="21"/>
        </w:rPr>
        <w:t>2</w:t>
      </w:r>
      <w:r w:rsidRPr="000E4287">
        <w:rPr>
          <w:rFonts w:ascii="宋体" w:hAnsi="宋体" w:hint="eastAsia"/>
          <w:snapToGrid w:val="0"/>
          <w:szCs w:val="21"/>
        </w:rPr>
        <w:t xml:space="preserve"> 年</w:t>
      </w:r>
      <w:r w:rsidR="00054FED">
        <w:rPr>
          <w:rFonts w:ascii="宋体" w:hAnsi="宋体" w:hint="eastAsia"/>
          <w:snapToGrid w:val="0"/>
          <w:szCs w:val="21"/>
        </w:rPr>
        <w:t>6</w:t>
      </w:r>
      <w:r w:rsidRPr="000E4287">
        <w:rPr>
          <w:rFonts w:ascii="宋体" w:hAnsi="宋体" w:hint="eastAsia"/>
          <w:snapToGrid w:val="0"/>
          <w:szCs w:val="21"/>
        </w:rPr>
        <w:t xml:space="preserve"> 月 </w:t>
      </w:r>
      <w:r w:rsidR="00C6577C">
        <w:rPr>
          <w:rFonts w:ascii="宋体" w:hAnsi="宋体" w:hint="eastAsia"/>
          <w:snapToGrid w:val="0"/>
          <w:szCs w:val="21"/>
        </w:rPr>
        <w:t>20</w:t>
      </w:r>
      <w:r w:rsidRPr="000E4287">
        <w:rPr>
          <w:rFonts w:ascii="宋体" w:hAnsi="宋体" w:hint="eastAsia"/>
          <w:snapToGrid w:val="0"/>
          <w:szCs w:val="21"/>
        </w:rPr>
        <w:t xml:space="preserve"> 日起，（北京</w:t>
      </w:r>
      <w:r>
        <w:rPr>
          <w:rFonts w:ascii="宋体" w:hAnsi="宋体" w:cs="MingLiU" w:hint="eastAsia"/>
          <w:kern w:val="0"/>
          <w:szCs w:val="21"/>
        </w:rPr>
        <w:t>时间，下同），在</w:t>
      </w:r>
      <w:r w:rsidR="00DC2C5E">
        <w:rPr>
          <w:rFonts w:ascii="宋体" w:hAnsi="宋体" w:cs="宋体" w:hint="eastAsia"/>
          <w:szCs w:val="21"/>
        </w:rPr>
        <w:t>重庆国际物流枢纽园区建设有限责任公司</w:t>
      </w:r>
      <w:r>
        <w:rPr>
          <w:rFonts w:ascii="宋体" w:hAnsi="宋体" w:cs="MingLiU" w:hint="eastAsia"/>
          <w:kern w:val="0"/>
          <w:szCs w:val="21"/>
        </w:rPr>
        <w:t>官网（</w:t>
      </w:r>
      <w:r w:rsidR="00364D24" w:rsidRPr="00364D24">
        <w:rPr>
          <w:rFonts w:ascii="宋体" w:hAnsi="宋体" w:cs="MingLiU"/>
          <w:kern w:val="0"/>
          <w:szCs w:val="21"/>
        </w:rPr>
        <w:t>http://www.wmlip.com/</w:t>
      </w:r>
      <w:r>
        <w:rPr>
          <w:rFonts w:ascii="宋体" w:hAnsi="宋体" w:cs="MingLiU" w:hint="eastAsia"/>
          <w:kern w:val="0"/>
          <w:szCs w:val="21"/>
        </w:rPr>
        <w:t>）上“公告</w:t>
      </w:r>
      <w:r w:rsidR="00364D24">
        <w:rPr>
          <w:rFonts w:ascii="宋体" w:hAnsi="宋体" w:cs="MingLiU" w:hint="eastAsia"/>
          <w:kern w:val="0"/>
          <w:szCs w:val="21"/>
        </w:rPr>
        <w:t>公示</w:t>
      </w:r>
      <w:r>
        <w:rPr>
          <w:rFonts w:ascii="宋体" w:hAnsi="宋体" w:cs="MingLiU" w:hint="eastAsia"/>
          <w:kern w:val="0"/>
          <w:szCs w:val="21"/>
        </w:rPr>
        <w:t>”区仔细阅读和下载：招标文件、澄清、修改、补充通知等全部内容。不管下载与否都视为潜在投标人全部知晓有关招投标过程和全部内容。</w:t>
      </w:r>
    </w:p>
    <w:p w14:paraId="4F045E6A"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6" w:name="_Toc460241893"/>
      <w:bookmarkEnd w:id="15"/>
      <w:r>
        <w:rPr>
          <w:rFonts w:ascii="宋体" w:eastAsia="宋体" w:hAnsi="宋体" w:hint="eastAsia"/>
          <w:snapToGrid w:val="0"/>
          <w:sz w:val="21"/>
          <w:szCs w:val="21"/>
        </w:rPr>
        <w:t>5.投标文件的递交</w:t>
      </w:r>
      <w:bookmarkEnd w:id="16"/>
    </w:p>
    <w:p w14:paraId="75A6EFD5" w14:textId="7113D5B8"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rPr>
          <w:rFonts w:ascii="宋体" w:hAnsi="宋体"/>
          <w:snapToGrid w:val="0"/>
          <w:szCs w:val="21"/>
        </w:rPr>
      </w:pPr>
      <w:bookmarkStart w:id="17" w:name="_Toc306877510"/>
      <w:bookmarkStart w:id="18" w:name="_Toc399713344"/>
      <w:bookmarkStart w:id="19" w:name="_Toc347483465"/>
      <w:r>
        <w:rPr>
          <w:rFonts w:ascii="宋体" w:hAnsi="宋体" w:hint="eastAsia"/>
          <w:snapToGrid w:val="0"/>
          <w:szCs w:val="21"/>
        </w:rPr>
        <w:t>投标文件递交截止时间及开标时间以比选文件为准，地点为</w:t>
      </w:r>
      <w:r w:rsidR="005F4D4F">
        <w:rPr>
          <w:rFonts w:ascii="宋体" w:hAnsi="宋体" w:cs="宋体" w:hint="eastAsia"/>
          <w:kern w:val="0"/>
          <w:szCs w:val="21"/>
        </w:rPr>
        <w:t>重庆国际物流枢纽园区建设有限责任公司</w:t>
      </w:r>
      <w:r>
        <w:rPr>
          <w:rFonts w:ascii="宋体" w:hAnsi="宋体" w:hint="eastAsia"/>
          <w:snapToGrid w:val="0"/>
          <w:szCs w:val="21"/>
        </w:rPr>
        <w:t>招投标会议室。</w:t>
      </w:r>
    </w:p>
    <w:p w14:paraId="204BAABA" w14:textId="77777777" w:rsidR="00A26E87" w:rsidRDefault="00564189">
      <w:pPr>
        <w:autoSpaceDE w:val="0"/>
        <w:autoSpaceDN w:val="0"/>
        <w:adjustRightInd w:val="0"/>
        <w:snapToGrid w:val="0"/>
        <w:spacing w:line="440" w:lineRule="exact"/>
        <w:ind w:firstLineChars="200" w:firstLine="420"/>
        <w:rPr>
          <w:rFonts w:ascii="宋体" w:hAnsi="宋体" w:cs="MingLiU"/>
          <w:snapToGrid w:val="0"/>
          <w:kern w:val="0"/>
        </w:rPr>
      </w:pPr>
      <w:r>
        <w:rPr>
          <w:rFonts w:ascii="宋体" w:hAnsi="宋体" w:hint="eastAsia"/>
          <w:snapToGrid w:val="0"/>
          <w:szCs w:val="21"/>
        </w:rPr>
        <w:t>逾期送达的或者未送达指定地点的比选申请文件，比选人不予受理。</w:t>
      </w:r>
    </w:p>
    <w:p w14:paraId="11E16E3A" w14:textId="77777777" w:rsidR="00A26E87" w:rsidRDefault="00564189">
      <w:pPr>
        <w:pStyle w:val="2"/>
        <w:spacing w:line="440" w:lineRule="exact"/>
        <w:ind w:firstLineChars="200" w:firstLine="422"/>
        <w:jc w:val="both"/>
        <w:rPr>
          <w:rFonts w:ascii="宋体" w:eastAsia="宋体" w:hAnsi="宋体"/>
          <w:snapToGrid w:val="0"/>
          <w:sz w:val="21"/>
          <w:szCs w:val="21"/>
        </w:rPr>
      </w:pPr>
      <w:bookmarkStart w:id="20" w:name="_Toc460241895"/>
      <w:bookmarkStart w:id="21" w:name="_Toc399713348"/>
      <w:bookmarkEnd w:id="17"/>
      <w:bookmarkEnd w:id="18"/>
      <w:bookmarkEnd w:id="19"/>
      <w:r>
        <w:rPr>
          <w:rFonts w:ascii="宋体" w:eastAsia="宋体" w:hAnsi="宋体" w:hint="eastAsia"/>
          <w:snapToGrid w:val="0"/>
          <w:sz w:val="21"/>
          <w:szCs w:val="21"/>
        </w:rPr>
        <w:t>6.联系方式</w:t>
      </w:r>
      <w:bookmarkEnd w:id="20"/>
      <w:bookmarkEnd w:id="21"/>
    </w:p>
    <w:p w14:paraId="27E92A8F" w14:textId="3D699C8D" w:rsidR="00A26E87" w:rsidRPr="00364D24"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371288F7" w14:textId="61C19766"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5D1D3D7A" w14:textId="43059535"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r>
        <w:rPr>
          <w:rFonts w:ascii="宋体" w:hAnsi="宋体" w:cs="宋体" w:hint="eastAsia"/>
          <w:kern w:val="0"/>
          <w:szCs w:val="21"/>
        </w:rPr>
        <w:t xml:space="preserve">　</w:t>
      </w:r>
    </w:p>
    <w:p w14:paraId="45CC51AE" w14:textId="61C32E29"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p w14:paraId="4A664A51" w14:textId="77777777" w:rsidR="00A26E87" w:rsidRDefault="00A26E87">
      <w:pPr>
        <w:tabs>
          <w:tab w:val="left" w:pos="1080"/>
          <w:tab w:val="left" w:pos="1155"/>
        </w:tabs>
        <w:spacing w:line="320" w:lineRule="exact"/>
        <w:ind w:firstLineChars="200" w:firstLine="420"/>
        <w:rPr>
          <w:rFonts w:ascii="宋体" w:hAnsi="宋体" w:cs="宋体"/>
          <w:kern w:val="0"/>
          <w:szCs w:val="21"/>
        </w:rPr>
      </w:pPr>
    </w:p>
    <w:p w14:paraId="513DD18D" w14:textId="77777777" w:rsidR="00A26E87" w:rsidRDefault="00A26E87">
      <w:pPr>
        <w:pStyle w:val="3"/>
        <w:rPr>
          <w:rFonts w:ascii="宋体" w:hAnsi="宋体" w:cs="宋体"/>
          <w:szCs w:val="21"/>
        </w:rPr>
      </w:pPr>
    </w:p>
    <w:p w14:paraId="4B9CFD0B" w14:textId="77777777" w:rsidR="00A26E87" w:rsidRDefault="00A26E87">
      <w:pPr>
        <w:rPr>
          <w:rFonts w:ascii="宋体" w:hAnsi="宋体" w:cs="宋体"/>
          <w:kern w:val="0"/>
          <w:szCs w:val="21"/>
        </w:rPr>
      </w:pPr>
    </w:p>
    <w:p w14:paraId="60A45B45" w14:textId="77777777" w:rsidR="00A26E87" w:rsidRDefault="00A26E87">
      <w:pPr>
        <w:pStyle w:val="3"/>
        <w:rPr>
          <w:rFonts w:ascii="宋体" w:hAnsi="宋体" w:cs="宋体"/>
          <w:szCs w:val="21"/>
        </w:rPr>
      </w:pPr>
    </w:p>
    <w:p w14:paraId="1C4E62D3" w14:textId="77777777" w:rsidR="00A26E87" w:rsidRDefault="00A26E87">
      <w:pPr>
        <w:rPr>
          <w:rFonts w:ascii="宋体" w:hAnsi="宋体" w:cs="宋体"/>
          <w:kern w:val="0"/>
          <w:szCs w:val="21"/>
        </w:rPr>
      </w:pPr>
    </w:p>
    <w:p w14:paraId="0631FCB1" w14:textId="77777777" w:rsidR="00A26E87" w:rsidRDefault="00A26E87">
      <w:pPr>
        <w:pStyle w:val="3"/>
        <w:rPr>
          <w:rFonts w:ascii="宋体" w:hAnsi="宋体" w:cs="宋体"/>
          <w:szCs w:val="21"/>
        </w:rPr>
      </w:pPr>
    </w:p>
    <w:p w14:paraId="46B7C314" w14:textId="77777777" w:rsidR="00A26E87" w:rsidRDefault="00A26E87">
      <w:pPr>
        <w:rPr>
          <w:rFonts w:ascii="宋体" w:hAnsi="宋体" w:cs="宋体"/>
          <w:kern w:val="0"/>
          <w:szCs w:val="21"/>
        </w:rPr>
      </w:pPr>
    </w:p>
    <w:p w14:paraId="12C3B9A0" w14:textId="77777777" w:rsidR="00A26E87" w:rsidRDefault="00A26E87">
      <w:pPr>
        <w:pStyle w:val="3"/>
        <w:rPr>
          <w:rFonts w:ascii="宋体" w:hAnsi="宋体" w:cs="宋体"/>
          <w:szCs w:val="21"/>
        </w:rPr>
      </w:pPr>
    </w:p>
    <w:p w14:paraId="79B4DD0E" w14:textId="77777777" w:rsidR="00A26E87" w:rsidRDefault="00A26E87">
      <w:pPr>
        <w:rPr>
          <w:rFonts w:ascii="宋体" w:hAnsi="宋体" w:cs="宋体"/>
          <w:kern w:val="0"/>
          <w:szCs w:val="21"/>
        </w:rPr>
      </w:pPr>
    </w:p>
    <w:p w14:paraId="2A914930" w14:textId="77777777" w:rsidR="00A26E87" w:rsidRDefault="00A26E87">
      <w:pPr>
        <w:pStyle w:val="3"/>
        <w:rPr>
          <w:rFonts w:ascii="宋体" w:hAnsi="宋体" w:cs="宋体"/>
          <w:szCs w:val="21"/>
        </w:rPr>
      </w:pPr>
    </w:p>
    <w:p w14:paraId="22B18DE2" w14:textId="77777777" w:rsidR="00A26E87" w:rsidRDefault="00A26E87">
      <w:pPr>
        <w:rPr>
          <w:rFonts w:ascii="宋体" w:hAnsi="宋体" w:cs="宋体"/>
          <w:kern w:val="0"/>
          <w:szCs w:val="21"/>
        </w:rPr>
      </w:pPr>
    </w:p>
    <w:p w14:paraId="109CC99B" w14:textId="77777777" w:rsidR="00A26E87" w:rsidRDefault="00A26E87">
      <w:pPr>
        <w:pStyle w:val="3"/>
        <w:rPr>
          <w:rFonts w:ascii="宋体" w:hAnsi="宋体" w:cs="宋体"/>
          <w:szCs w:val="21"/>
        </w:rPr>
      </w:pPr>
    </w:p>
    <w:p w14:paraId="69EF031E" w14:textId="77777777" w:rsidR="00A26E87" w:rsidRDefault="00A26E87">
      <w:pPr>
        <w:rPr>
          <w:rFonts w:ascii="宋体" w:hAnsi="宋体" w:cs="宋体"/>
          <w:kern w:val="0"/>
          <w:szCs w:val="21"/>
        </w:rPr>
      </w:pPr>
    </w:p>
    <w:p w14:paraId="11577E80" w14:textId="77777777" w:rsidR="00A26E87" w:rsidRDefault="00A26E87">
      <w:pPr>
        <w:pStyle w:val="3"/>
        <w:rPr>
          <w:rFonts w:ascii="宋体" w:hAnsi="宋体" w:cs="宋体"/>
          <w:szCs w:val="21"/>
        </w:rPr>
      </w:pPr>
    </w:p>
    <w:p w14:paraId="649CBDDA" w14:textId="77777777" w:rsidR="00A26E87" w:rsidRDefault="00A26E87">
      <w:pPr>
        <w:rPr>
          <w:rFonts w:ascii="宋体" w:hAnsi="宋体" w:cs="宋体"/>
          <w:kern w:val="0"/>
          <w:szCs w:val="21"/>
        </w:rPr>
      </w:pPr>
    </w:p>
    <w:p w14:paraId="19BA76DB" w14:textId="77777777" w:rsidR="00A26E87" w:rsidRDefault="00564189">
      <w:pPr>
        <w:pStyle w:val="2"/>
        <w:jc w:val="center"/>
        <w:rPr>
          <w:rFonts w:ascii="宋体" w:eastAsia="宋体" w:hAnsi="宋体"/>
          <w:sz w:val="48"/>
          <w:szCs w:val="48"/>
        </w:rPr>
      </w:pPr>
      <w:bookmarkStart w:id="22" w:name="_Toc460241896"/>
      <w:r>
        <w:rPr>
          <w:rFonts w:ascii="宋体" w:eastAsia="宋体" w:hAnsi="宋体" w:hint="eastAsia"/>
          <w:sz w:val="48"/>
          <w:szCs w:val="48"/>
        </w:rPr>
        <w:t>第二章 投标人须知</w:t>
      </w:r>
      <w:bookmarkEnd w:id="0"/>
      <w:bookmarkEnd w:id="2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5811"/>
      </w:tblGrid>
      <w:tr w:rsidR="00A26E87" w14:paraId="437C713F" w14:textId="77777777">
        <w:trPr>
          <w:trHeight w:val="601"/>
          <w:tblHeader/>
        </w:trPr>
        <w:tc>
          <w:tcPr>
            <w:tcW w:w="993" w:type="dxa"/>
            <w:vAlign w:val="center"/>
          </w:tcPr>
          <w:p w14:paraId="216E8009"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条款号</w:t>
            </w:r>
          </w:p>
        </w:tc>
        <w:tc>
          <w:tcPr>
            <w:tcW w:w="1843" w:type="dxa"/>
            <w:vAlign w:val="center"/>
          </w:tcPr>
          <w:p w14:paraId="27328FE5"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条款名称</w:t>
            </w:r>
          </w:p>
        </w:tc>
        <w:tc>
          <w:tcPr>
            <w:tcW w:w="5811" w:type="dxa"/>
            <w:vAlign w:val="center"/>
          </w:tcPr>
          <w:p w14:paraId="59C707A0"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编  列  内  容</w:t>
            </w:r>
          </w:p>
        </w:tc>
      </w:tr>
      <w:tr w:rsidR="00A26E87" w14:paraId="59E301FA" w14:textId="77777777">
        <w:trPr>
          <w:trHeight w:val="20"/>
        </w:trPr>
        <w:tc>
          <w:tcPr>
            <w:tcW w:w="993" w:type="dxa"/>
            <w:vAlign w:val="center"/>
          </w:tcPr>
          <w:p w14:paraId="18115BD9"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1.1.1</w:t>
            </w:r>
          </w:p>
        </w:tc>
        <w:tc>
          <w:tcPr>
            <w:tcW w:w="1843" w:type="dxa"/>
            <w:vAlign w:val="center"/>
          </w:tcPr>
          <w:p w14:paraId="6CFD652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招标人</w:t>
            </w:r>
          </w:p>
        </w:tc>
        <w:tc>
          <w:tcPr>
            <w:tcW w:w="5811" w:type="dxa"/>
            <w:vAlign w:val="center"/>
          </w:tcPr>
          <w:p w14:paraId="501D7FE6" w14:textId="5AF70B98" w:rsidR="00A26E87" w:rsidRPr="00364D24" w:rsidRDefault="00564189" w:rsidP="00364D24">
            <w:pPr>
              <w:spacing w:line="440" w:lineRule="exact"/>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16C07D63" w14:textId="673EBB6E" w:rsidR="00A26E87" w:rsidRDefault="00564189">
            <w:pPr>
              <w:tabs>
                <w:tab w:val="left" w:pos="1580"/>
                <w:tab w:val="left" w:pos="6000"/>
                <w:tab w:val="left" w:pos="6320"/>
                <w:tab w:val="left" w:pos="6887"/>
              </w:tabs>
              <w:autoSpaceDE w:val="0"/>
              <w:autoSpaceDN w:val="0"/>
              <w:adjustRightInd w:val="0"/>
              <w:snapToGrid w:val="0"/>
              <w:spacing w:line="320" w:lineRule="exact"/>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719708D7" w14:textId="48B7862F" w:rsidR="00A26E87" w:rsidRDefault="00564189">
            <w:pPr>
              <w:spacing w:line="320" w:lineRule="exact"/>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p>
          <w:p w14:paraId="4A3B240E" w14:textId="4B31B03E" w:rsidR="00A26E87" w:rsidRDefault="00564189" w:rsidP="00364D24">
            <w:pPr>
              <w:spacing w:line="440" w:lineRule="exact"/>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tc>
      </w:tr>
      <w:tr w:rsidR="00A26E87" w14:paraId="3121AAB4" w14:textId="77777777">
        <w:trPr>
          <w:trHeight w:val="604"/>
        </w:trPr>
        <w:tc>
          <w:tcPr>
            <w:tcW w:w="993" w:type="dxa"/>
            <w:vAlign w:val="center"/>
          </w:tcPr>
          <w:p w14:paraId="74CFCC4D"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1.1.2</w:t>
            </w:r>
          </w:p>
        </w:tc>
        <w:tc>
          <w:tcPr>
            <w:tcW w:w="1843" w:type="dxa"/>
            <w:vAlign w:val="center"/>
          </w:tcPr>
          <w:p w14:paraId="62DDA92C"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项目名称</w:t>
            </w:r>
          </w:p>
        </w:tc>
        <w:tc>
          <w:tcPr>
            <w:tcW w:w="5811" w:type="dxa"/>
            <w:vAlign w:val="center"/>
          </w:tcPr>
          <w:p w14:paraId="6CAFD8EB" w14:textId="0439EFF6" w:rsidR="00A26E87" w:rsidRDefault="00054FED" w:rsidP="00364D24">
            <w:pPr>
              <w:tabs>
                <w:tab w:val="left" w:pos="1580"/>
                <w:tab w:val="left" w:pos="6000"/>
                <w:tab w:val="left" w:pos="6320"/>
                <w:tab w:val="left" w:pos="6887"/>
              </w:tabs>
              <w:autoSpaceDE w:val="0"/>
              <w:autoSpaceDN w:val="0"/>
              <w:adjustRightInd w:val="0"/>
              <w:snapToGrid w:val="0"/>
              <w:spacing w:line="320" w:lineRule="exact"/>
              <w:rPr>
                <w:rFonts w:ascii="宋体" w:hAnsi="宋体" w:cs="宋体"/>
                <w:kern w:val="0"/>
                <w:szCs w:val="21"/>
              </w:rPr>
            </w:pPr>
            <w:r w:rsidRPr="00054FED">
              <w:rPr>
                <w:rFonts w:ascii="宋体" w:hAnsi="宋体" w:cs="宋体" w:hint="eastAsia"/>
                <w:kern w:val="0"/>
                <w:szCs w:val="21"/>
              </w:rPr>
              <w:t>重庆国际物流枢纽园区建设有限责任公司2022年度第二期中期票据承销商选聘</w:t>
            </w:r>
            <w:r w:rsidR="00364D24" w:rsidRPr="00364D24">
              <w:rPr>
                <w:rFonts w:ascii="宋体" w:hAnsi="宋体" w:cs="宋体" w:hint="eastAsia"/>
                <w:kern w:val="0"/>
                <w:szCs w:val="21"/>
              </w:rPr>
              <w:t>项目</w:t>
            </w:r>
          </w:p>
        </w:tc>
      </w:tr>
      <w:tr w:rsidR="00A26E87" w14:paraId="26207BE0" w14:textId="77777777">
        <w:trPr>
          <w:trHeight w:val="562"/>
        </w:trPr>
        <w:tc>
          <w:tcPr>
            <w:tcW w:w="993" w:type="dxa"/>
            <w:vAlign w:val="center"/>
          </w:tcPr>
          <w:p w14:paraId="739E94A1"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1.1.3</w:t>
            </w:r>
          </w:p>
        </w:tc>
        <w:tc>
          <w:tcPr>
            <w:tcW w:w="1843" w:type="dxa"/>
            <w:vAlign w:val="center"/>
          </w:tcPr>
          <w:p w14:paraId="25B8CB2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项目地点</w:t>
            </w:r>
          </w:p>
        </w:tc>
        <w:tc>
          <w:tcPr>
            <w:tcW w:w="5811" w:type="dxa"/>
            <w:vAlign w:val="center"/>
          </w:tcPr>
          <w:p w14:paraId="3D55F839" w14:textId="6508E8E0" w:rsidR="00A26E87" w:rsidRDefault="00364D24">
            <w:pPr>
              <w:spacing w:line="360" w:lineRule="auto"/>
              <w:rPr>
                <w:rFonts w:ascii="宋体" w:hAnsi="宋体" w:cs="宋体"/>
                <w:bCs/>
                <w:kern w:val="0"/>
                <w:szCs w:val="21"/>
              </w:rPr>
            </w:pPr>
            <w:r w:rsidRPr="00364D24">
              <w:rPr>
                <w:rFonts w:ascii="宋体" w:hAnsi="宋体" w:cs="宋体" w:hint="eastAsia"/>
                <w:kern w:val="0"/>
                <w:szCs w:val="21"/>
              </w:rPr>
              <w:t>重庆市沙坪坝区西园北街8号西永自贸区大楼</w:t>
            </w:r>
          </w:p>
        </w:tc>
      </w:tr>
      <w:tr w:rsidR="00A26E87" w14:paraId="0ECEBEAD" w14:textId="77777777">
        <w:trPr>
          <w:trHeight w:val="562"/>
        </w:trPr>
        <w:tc>
          <w:tcPr>
            <w:tcW w:w="993" w:type="dxa"/>
            <w:vAlign w:val="center"/>
          </w:tcPr>
          <w:p w14:paraId="473CF9B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1.1.4</w:t>
            </w:r>
          </w:p>
        </w:tc>
        <w:tc>
          <w:tcPr>
            <w:tcW w:w="1843" w:type="dxa"/>
            <w:vAlign w:val="center"/>
          </w:tcPr>
          <w:p w14:paraId="0943F9C9" w14:textId="77777777" w:rsidR="00A26E87" w:rsidRDefault="00564189">
            <w:pPr>
              <w:snapToGrid w:val="0"/>
              <w:spacing w:line="360" w:lineRule="exact"/>
              <w:jc w:val="center"/>
              <w:rPr>
                <w:rFonts w:ascii="宋体" w:hAnsi="宋体" w:cs="宋体"/>
                <w:kern w:val="0"/>
                <w:szCs w:val="21"/>
              </w:rPr>
            </w:pPr>
            <w:r>
              <w:rPr>
                <w:rFonts w:ascii="宋体" w:hAnsi="宋体" w:cs="宋体" w:hint="eastAsia"/>
                <w:bCs/>
                <w:kern w:val="0"/>
                <w:szCs w:val="21"/>
              </w:rPr>
              <w:t>项目概况</w:t>
            </w:r>
          </w:p>
        </w:tc>
        <w:tc>
          <w:tcPr>
            <w:tcW w:w="5811" w:type="dxa"/>
            <w:vAlign w:val="center"/>
          </w:tcPr>
          <w:p w14:paraId="0FD23883" w14:textId="65F3E982" w:rsidR="00A26E87" w:rsidRDefault="00564189" w:rsidP="00EA32A5">
            <w:pPr>
              <w:spacing w:line="360" w:lineRule="auto"/>
              <w:rPr>
                <w:rFonts w:ascii="宋体" w:hAnsi="宋体" w:cs="宋体"/>
                <w:snapToGrid w:val="0"/>
                <w:szCs w:val="21"/>
              </w:rPr>
            </w:pPr>
            <w:r>
              <w:rPr>
                <w:rFonts w:ascii="宋体" w:hAnsi="宋体" w:cs="宋体" w:hint="eastAsia"/>
                <w:kern w:val="0"/>
                <w:szCs w:val="21"/>
              </w:rPr>
              <w:t>向中国银行间市场交易商协会申报</w:t>
            </w:r>
            <w:r w:rsidR="004B48C3">
              <w:rPr>
                <w:rFonts w:ascii="宋体" w:hAnsi="宋体" w:cs="宋体" w:hint="eastAsia"/>
                <w:kern w:val="0"/>
                <w:szCs w:val="21"/>
              </w:rPr>
              <w:t>中期票据</w:t>
            </w:r>
            <w:r w:rsidR="00054FED">
              <w:rPr>
                <w:rFonts w:ascii="宋体" w:hAnsi="宋体" w:cs="宋体" w:hint="eastAsia"/>
                <w:kern w:val="0"/>
                <w:szCs w:val="21"/>
              </w:rPr>
              <w:t>15</w:t>
            </w:r>
            <w:r>
              <w:rPr>
                <w:rFonts w:ascii="宋体" w:hAnsi="宋体" w:cs="宋体" w:hint="eastAsia"/>
                <w:kern w:val="0"/>
                <w:szCs w:val="21"/>
              </w:rPr>
              <w:t>亿元，期限拟发行</w:t>
            </w:r>
            <w:r w:rsidR="00054FED">
              <w:rPr>
                <w:rFonts w:ascii="宋体" w:hAnsi="宋体" w:cs="宋体" w:hint="eastAsia"/>
                <w:kern w:val="0"/>
                <w:szCs w:val="21"/>
              </w:rPr>
              <w:t>3+2年</w:t>
            </w:r>
            <w:r w:rsidR="00364D24">
              <w:rPr>
                <w:rFonts w:ascii="宋体" w:hAnsi="宋体" w:cs="宋体" w:hint="eastAsia"/>
                <w:kern w:val="0"/>
                <w:szCs w:val="21"/>
              </w:rPr>
              <w:t>（具体发行期限根据发行时的实际需要确定）</w:t>
            </w:r>
            <w:r>
              <w:rPr>
                <w:rFonts w:ascii="宋体" w:hAnsi="宋体" w:cs="宋体" w:hint="eastAsia"/>
                <w:kern w:val="0"/>
                <w:szCs w:val="21"/>
              </w:rPr>
              <w:t>，本次拟申请发行债券所募集资金将用于偿还</w:t>
            </w:r>
            <w:r w:rsidR="00054FED">
              <w:rPr>
                <w:rFonts w:ascii="宋体" w:hAnsi="宋体" w:cs="宋体" w:hint="eastAsia"/>
                <w:kern w:val="0"/>
                <w:szCs w:val="21"/>
              </w:rPr>
              <w:t>债务融资工具本息等符合监管要求的用途</w:t>
            </w:r>
            <w:r>
              <w:rPr>
                <w:rFonts w:ascii="宋体" w:hAnsi="宋体" w:cs="宋体" w:hint="eastAsia"/>
                <w:kern w:val="0"/>
                <w:szCs w:val="21"/>
              </w:rPr>
              <w:t>。</w:t>
            </w:r>
          </w:p>
        </w:tc>
      </w:tr>
      <w:tr w:rsidR="00A26E87" w14:paraId="36F7244B" w14:textId="77777777">
        <w:trPr>
          <w:trHeight w:val="310"/>
        </w:trPr>
        <w:tc>
          <w:tcPr>
            <w:tcW w:w="993" w:type="dxa"/>
            <w:vAlign w:val="center"/>
          </w:tcPr>
          <w:p w14:paraId="2C75B875"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1.2</w:t>
            </w:r>
          </w:p>
        </w:tc>
        <w:tc>
          <w:tcPr>
            <w:tcW w:w="1843" w:type="dxa"/>
            <w:vAlign w:val="center"/>
          </w:tcPr>
          <w:p w14:paraId="3B323087" w14:textId="77777777" w:rsidR="00A26E87" w:rsidRDefault="00564189">
            <w:pPr>
              <w:snapToGrid w:val="0"/>
              <w:spacing w:line="360" w:lineRule="exact"/>
              <w:jc w:val="center"/>
              <w:rPr>
                <w:rFonts w:ascii="宋体" w:hAnsi="宋体"/>
                <w:szCs w:val="21"/>
              </w:rPr>
            </w:pPr>
            <w:r>
              <w:rPr>
                <w:rFonts w:ascii="宋体" w:hAnsi="宋体" w:hint="eastAsia"/>
                <w:szCs w:val="21"/>
              </w:rPr>
              <w:t>招标范围</w:t>
            </w:r>
          </w:p>
        </w:tc>
        <w:tc>
          <w:tcPr>
            <w:tcW w:w="5811" w:type="dxa"/>
            <w:vAlign w:val="center"/>
          </w:tcPr>
          <w:p w14:paraId="0F7C8496" w14:textId="77777777" w:rsidR="00A26E87" w:rsidRDefault="00564189" w:rsidP="00512373">
            <w:pPr>
              <w:spacing w:line="400" w:lineRule="exact"/>
              <w:rPr>
                <w:rFonts w:ascii="宋体" w:hAnsi="宋体" w:cs="宋体"/>
                <w:szCs w:val="21"/>
              </w:rPr>
            </w:pPr>
            <w:r>
              <w:rPr>
                <w:rFonts w:ascii="宋体" w:hAnsi="宋体" w:cs="宋体" w:hint="eastAsia"/>
                <w:kern w:val="0"/>
                <w:szCs w:val="21"/>
              </w:rPr>
              <w:t>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tc>
      </w:tr>
      <w:tr w:rsidR="00A26E87" w14:paraId="373BE6AE" w14:textId="77777777">
        <w:trPr>
          <w:trHeight w:val="509"/>
        </w:trPr>
        <w:tc>
          <w:tcPr>
            <w:tcW w:w="993" w:type="dxa"/>
            <w:vAlign w:val="center"/>
          </w:tcPr>
          <w:p w14:paraId="423814C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1.3</w:t>
            </w:r>
          </w:p>
        </w:tc>
        <w:tc>
          <w:tcPr>
            <w:tcW w:w="1843" w:type="dxa"/>
            <w:vAlign w:val="center"/>
          </w:tcPr>
          <w:p w14:paraId="7C812333" w14:textId="77777777" w:rsidR="00A26E87" w:rsidRDefault="00564189">
            <w:pPr>
              <w:snapToGrid w:val="0"/>
              <w:spacing w:line="320" w:lineRule="exact"/>
              <w:jc w:val="center"/>
              <w:rPr>
                <w:rFonts w:ascii="宋体" w:hAnsi="宋体" w:cs="宋体"/>
                <w:kern w:val="0"/>
                <w:szCs w:val="21"/>
              </w:rPr>
            </w:pPr>
            <w:r>
              <w:rPr>
                <w:kern w:val="0"/>
                <w:szCs w:val="21"/>
              </w:rPr>
              <w:t>是否接受联合体投标</w:t>
            </w:r>
          </w:p>
        </w:tc>
        <w:tc>
          <w:tcPr>
            <w:tcW w:w="5811" w:type="dxa"/>
            <w:vAlign w:val="center"/>
          </w:tcPr>
          <w:p w14:paraId="01305BBC" w14:textId="0319CA2B" w:rsidR="00A26E87" w:rsidRDefault="005D6CBA">
            <w:pPr>
              <w:spacing w:line="320" w:lineRule="exact"/>
              <w:rPr>
                <w:rFonts w:ascii="宋体" w:hAnsi="宋体" w:cs="宋体"/>
                <w:kern w:val="0"/>
                <w:szCs w:val="21"/>
                <w:highlight w:val="yellow"/>
              </w:rPr>
            </w:pPr>
            <w:r>
              <w:rPr>
                <w:rFonts w:ascii="宋体" w:hAnsi="宋体" w:cs="宋体" w:hint="eastAsia"/>
                <w:kern w:val="0"/>
                <w:szCs w:val="21"/>
              </w:rPr>
              <w:t>否</w:t>
            </w:r>
          </w:p>
        </w:tc>
      </w:tr>
      <w:tr w:rsidR="00A26E87" w14:paraId="59E7129B" w14:textId="77777777">
        <w:trPr>
          <w:trHeight w:val="1530"/>
        </w:trPr>
        <w:tc>
          <w:tcPr>
            <w:tcW w:w="993" w:type="dxa"/>
            <w:vAlign w:val="center"/>
          </w:tcPr>
          <w:p w14:paraId="100D8193"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1.4</w:t>
            </w:r>
          </w:p>
        </w:tc>
        <w:tc>
          <w:tcPr>
            <w:tcW w:w="1843" w:type="dxa"/>
            <w:vAlign w:val="center"/>
          </w:tcPr>
          <w:p w14:paraId="7130939B" w14:textId="77777777" w:rsidR="00A26E87" w:rsidRDefault="00564189">
            <w:pPr>
              <w:snapToGrid w:val="0"/>
              <w:spacing w:line="360" w:lineRule="exact"/>
              <w:jc w:val="center"/>
              <w:rPr>
                <w:rFonts w:ascii="宋体" w:hAnsi="宋体" w:cs="宋体"/>
                <w:szCs w:val="21"/>
              </w:rPr>
            </w:pPr>
            <w:r>
              <w:rPr>
                <w:rFonts w:ascii="宋体" w:hAnsi="宋体" w:cs="宋体" w:hint="eastAsia"/>
                <w:szCs w:val="21"/>
              </w:rPr>
              <w:t>投标人资质条件、能力和信誉</w:t>
            </w:r>
          </w:p>
        </w:tc>
        <w:tc>
          <w:tcPr>
            <w:tcW w:w="5811" w:type="dxa"/>
            <w:vAlign w:val="center"/>
          </w:tcPr>
          <w:p w14:paraId="6F9B8BC7" w14:textId="624BEE07" w:rsidR="00A26E87" w:rsidRDefault="00564189">
            <w:pPr>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1.营业执照：具有工商行政管理部门颁发的有效营业执照（须提供最新的有效营业执照副本复印件）。</w:t>
            </w:r>
          </w:p>
          <w:p w14:paraId="3D4E55D7" w14:textId="55E35313" w:rsidR="00A26E87" w:rsidRDefault="00564189">
            <w:pPr>
              <w:spacing w:line="400" w:lineRule="exact"/>
              <w:ind w:firstLineChars="200" w:firstLine="420"/>
              <w:rPr>
                <w:rFonts w:ascii="宋体" w:hAnsi="宋体"/>
                <w:snapToGrid w:val="0"/>
                <w:szCs w:val="21"/>
              </w:rPr>
            </w:pPr>
            <w:r>
              <w:rPr>
                <w:rFonts w:ascii="宋体" w:hAnsi="宋体" w:cs="宋体" w:hint="eastAsia"/>
                <w:kern w:val="0"/>
                <w:szCs w:val="21"/>
              </w:rPr>
              <w:t>2.</w:t>
            </w:r>
            <w:r w:rsidR="009B5B3D">
              <w:rPr>
                <w:rFonts w:ascii="宋体" w:hAnsi="宋体" w:cs="宋体" w:hint="eastAsia"/>
                <w:kern w:val="0"/>
                <w:szCs w:val="21"/>
              </w:rPr>
              <w:t>提供证明</w:t>
            </w:r>
            <w:r>
              <w:rPr>
                <w:rFonts w:ascii="宋体" w:hAnsi="宋体" w:cs="宋体" w:hint="eastAsia"/>
                <w:kern w:val="0"/>
                <w:szCs w:val="21"/>
              </w:rPr>
              <w:t>具备</w:t>
            </w:r>
            <w:r>
              <w:rPr>
                <w:rFonts w:ascii="宋体" w:hAnsi="宋体" w:hint="eastAsia"/>
                <w:snapToGrid w:val="0"/>
                <w:szCs w:val="21"/>
              </w:rPr>
              <w:t>非金融企业债务融资工具A</w:t>
            </w:r>
            <w:proofErr w:type="gramStart"/>
            <w:r>
              <w:rPr>
                <w:rFonts w:ascii="宋体" w:hAnsi="宋体" w:hint="eastAsia"/>
                <w:snapToGrid w:val="0"/>
                <w:szCs w:val="21"/>
              </w:rPr>
              <w:t>类主承销</w:t>
            </w:r>
            <w:proofErr w:type="gramEnd"/>
            <w:r>
              <w:rPr>
                <w:rFonts w:ascii="宋体" w:hAnsi="宋体" w:hint="eastAsia"/>
                <w:snapToGrid w:val="0"/>
                <w:szCs w:val="21"/>
              </w:rPr>
              <w:t>商资格有效资质的复印件。</w:t>
            </w:r>
          </w:p>
          <w:p w14:paraId="013FFF63" w14:textId="28B3C9D7" w:rsidR="00A26E87" w:rsidRDefault="00564189">
            <w:pPr>
              <w:autoSpaceDE w:val="0"/>
              <w:autoSpaceDN w:val="0"/>
              <w:adjustRightInd w:val="0"/>
              <w:spacing w:line="400" w:lineRule="exact"/>
              <w:ind w:firstLineChars="200" w:firstLine="420"/>
              <w:rPr>
                <w:rFonts w:ascii="宋体" w:hAnsi="宋体" w:cs="宋体"/>
                <w:kern w:val="0"/>
                <w:szCs w:val="21"/>
              </w:rPr>
            </w:pPr>
            <w:r w:rsidRPr="003A25F1">
              <w:rPr>
                <w:rFonts w:ascii="宋体" w:hAnsi="宋体" w:cs="宋体" w:hint="eastAsia"/>
                <w:kern w:val="0"/>
                <w:szCs w:val="21"/>
              </w:rPr>
              <w:t>3.</w:t>
            </w:r>
            <w:r w:rsidR="009B5B3D" w:rsidRPr="003A25F1">
              <w:rPr>
                <w:rFonts w:ascii="宋体" w:hAnsi="宋体" w:cs="宋体" w:hint="eastAsia"/>
                <w:kern w:val="0"/>
                <w:szCs w:val="21"/>
              </w:rPr>
              <w:t>提供</w:t>
            </w:r>
            <w:r w:rsidR="00D24243" w:rsidRPr="003A25F1">
              <w:rPr>
                <w:rFonts w:ascii="宋体" w:hAnsi="宋体" w:hint="eastAsia"/>
                <w:snapToGrid w:val="0"/>
                <w:szCs w:val="21"/>
              </w:rPr>
              <w:t>对沙坪坝区属平台企业发行的债券担任过主承销商或有贷款发放记录的盖章说明文件</w:t>
            </w:r>
            <w:r w:rsidR="009B5B3D" w:rsidRPr="003A25F1">
              <w:rPr>
                <w:rFonts w:ascii="宋体" w:hAnsi="宋体" w:hint="eastAsia"/>
                <w:snapToGrid w:val="0"/>
                <w:szCs w:val="21"/>
              </w:rPr>
              <w:t>。</w:t>
            </w:r>
          </w:p>
          <w:p w14:paraId="0F352A1F" w14:textId="57146745" w:rsidR="00A26E87" w:rsidRDefault="00564189">
            <w:pPr>
              <w:spacing w:line="400" w:lineRule="exact"/>
              <w:ind w:firstLineChars="200" w:firstLine="420"/>
              <w:rPr>
                <w:rFonts w:ascii="宋体" w:hAnsi="宋体" w:cs="宋体"/>
                <w:kern w:val="0"/>
                <w:szCs w:val="21"/>
              </w:rPr>
            </w:pPr>
            <w:r>
              <w:rPr>
                <w:rFonts w:ascii="宋体" w:hAnsi="宋体" w:cs="宋体" w:hint="eastAsia"/>
                <w:kern w:val="0"/>
                <w:szCs w:val="21"/>
              </w:rPr>
              <w:t>4.提供本次债券承销服务工作方案，至少包括发行工作时间安排、审批时间预计、发行利率预测分析、承销费及其他相关费用报价</w:t>
            </w:r>
            <w:r w:rsidR="003A25F1">
              <w:rPr>
                <w:rFonts w:ascii="宋体" w:hAnsi="宋体" w:cs="宋体" w:hint="eastAsia"/>
                <w:kern w:val="0"/>
                <w:szCs w:val="21"/>
              </w:rPr>
              <w:t>（其中，发债律师费用是否由银行承担</w:t>
            </w:r>
            <w:r w:rsidR="00C934BB">
              <w:rPr>
                <w:rFonts w:ascii="宋体" w:hAnsi="宋体" w:cs="宋体" w:hint="eastAsia"/>
                <w:kern w:val="0"/>
                <w:szCs w:val="21"/>
              </w:rPr>
              <w:t>须在方案中说明清楚</w:t>
            </w:r>
            <w:r w:rsidR="003A25F1">
              <w:rPr>
                <w:rFonts w:ascii="宋体" w:hAnsi="宋体" w:cs="宋体" w:hint="eastAsia"/>
                <w:kern w:val="0"/>
                <w:szCs w:val="21"/>
              </w:rPr>
              <w:t>），</w:t>
            </w:r>
            <w:r>
              <w:rPr>
                <w:rFonts w:ascii="宋体" w:hAnsi="宋体" w:cs="宋体" w:hint="eastAsia"/>
                <w:kern w:val="0"/>
                <w:szCs w:val="21"/>
              </w:rPr>
              <w:t>债券包销方案及发行计划，投标人安排的本次债券发行团队构成，对后续服务的安排、承诺及支持程度。</w:t>
            </w:r>
          </w:p>
          <w:p w14:paraId="3E5B8C14" w14:textId="18D6442B" w:rsidR="003A25F1" w:rsidRDefault="0074372D" w:rsidP="003A25F1">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t>5</w:t>
            </w:r>
            <w:r w:rsidR="00F918F3">
              <w:rPr>
                <w:rFonts w:ascii="宋体" w:hAnsi="宋体" w:cs="宋体"/>
                <w:kern w:val="0"/>
                <w:szCs w:val="21"/>
              </w:rPr>
              <w:t>.</w:t>
            </w:r>
            <w:r w:rsidR="00F918F3">
              <w:rPr>
                <w:rFonts w:ascii="宋体" w:hAnsi="宋体" w:cs="宋体" w:hint="eastAsia"/>
                <w:kern w:val="0"/>
                <w:szCs w:val="21"/>
              </w:rPr>
              <w:t>提供</w:t>
            </w:r>
            <w:r w:rsidR="00AE6E7B">
              <w:rPr>
                <w:rFonts w:ascii="宋体" w:hAnsi="宋体" w:cs="宋体" w:hint="eastAsia"/>
                <w:kern w:val="0"/>
                <w:szCs w:val="21"/>
              </w:rPr>
              <w:t>由投标人自行拟定的</w:t>
            </w:r>
            <w:r w:rsidR="00564189">
              <w:rPr>
                <w:rFonts w:ascii="宋体" w:hAnsi="宋体" w:cs="宋体" w:hint="eastAsia"/>
                <w:kern w:val="0"/>
                <w:szCs w:val="21"/>
              </w:rPr>
              <w:t>不存在投标人资格要求中负</w:t>
            </w:r>
            <w:r w:rsidR="00564189">
              <w:rPr>
                <w:rFonts w:ascii="宋体" w:hAnsi="宋体" w:cs="宋体" w:hint="eastAsia"/>
                <w:kern w:val="0"/>
                <w:szCs w:val="21"/>
              </w:rPr>
              <w:lastRenderedPageBreak/>
              <w:t>面情形</w:t>
            </w:r>
            <w:r w:rsidR="003A25F1">
              <w:rPr>
                <w:rFonts w:ascii="宋体" w:hAnsi="宋体" w:cs="宋体" w:hint="eastAsia"/>
                <w:kern w:val="0"/>
                <w:szCs w:val="21"/>
              </w:rPr>
              <w:t>（如：</w:t>
            </w:r>
            <w:r w:rsidR="003A25F1">
              <w:rPr>
                <w:rFonts w:ascii="宋体" w:hAnsi="宋体" w:hint="eastAsia"/>
                <w:snapToGrid w:val="0"/>
                <w:szCs w:val="21"/>
              </w:rPr>
              <w:t>近三年在经</w:t>
            </w:r>
            <w:r w:rsidR="003A25F1"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w:t>
            </w:r>
            <w:r w:rsidR="003C0504">
              <w:rPr>
                <w:rFonts w:ascii="宋体" w:hAnsi="宋体" w:cs="宋体" w:hint="eastAsia"/>
                <w:kern w:val="0"/>
                <w:szCs w:val="21"/>
              </w:rPr>
              <w:t>等</w:t>
            </w:r>
            <w:r w:rsidR="003A25F1">
              <w:rPr>
                <w:rFonts w:ascii="宋体" w:hAnsi="宋体" w:cs="宋体" w:hint="eastAsia"/>
                <w:kern w:val="0"/>
                <w:szCs w:val="21"/>
              </w:rPr>
              <w:t>）</w:t>
            </w:r>
            <w:r w:rsidR="00564189">
              <w:rPr>
                <w:rFonts w:ascii="宋体" w:hAnsi="宋体" w:cs="宋体" w:hint="eastAsia"/>
                <w:kern w:val="0"/>
                <w:szCs w:val="21"/>
              </w:rPr>
              <w:t>的</w:t>
            </w:r>
            <w:r w:rsidR="003A25F1" w:rsidRPr="003A25F1">
              <w:rPr>
                <w:rFonts w:ascii="宋体" w:hAnsi="宋体" w:hint="eastAsia"/>
                <w:snapToGrid w:val="0"/>
                <w:szCs w:val="21"/>
              </w:rPr>
              <w:t>盖章说明文件。</w:t>
            </w:r>
          </w:p>
          <w:p w14:paraId="6F46BAA2" w14:textId="39373375" w:rsidR="00340F01" w:rsidRPr="0046761E" w:rsidRDefault="00867BA2" w:rsidP="00340F01">
            <w:pPr>
              <w:pStyle w:val="3"/>
              <w:spacing w:line="440" w:lineRule="exact"/>
              <w:ind w:firstLineChars="200" w:firstLine="420"/>
              <w:rPr>
                <w:rFonts w:ascii="宋体" w:eastAsia="宋体" w:hAnsi="宋体" w:cs="宋体"/>
                <w:b w:val="0"/>
                <w:sz w:val="21"/>
                <w:szCs w:val="21"/>
              </w:rPr>
            </w:pPr>
            <w:r>
              <w:rPr>
                <w:rFonts w:ascii="宋体" w:eastAsia="宋体" w:hAnsi="宋体" w:cs="Times New Roman"/>
                <w:b w:val="0"/>
                <w:snapToGrid w:val="0"/>
                <w:kern w:val="2"/>
                <w:sz w:val="21"/>
                <w:szCs w:val="21"/>
              </w:rPr>
              <w:t>6</w:t>
            </w:r>
            <w:r w:rsidR="00340F01">
              <w:rPr>
                <w:rFonts w:ascii="宋体" w:eastAsia="宋体" w:hAnsi="宋体" w:cs="Times New Roman"/>
                <w:b w:val="0"/>
                <w:snapToGrid w:val="0"/>
                <w:kern w:val="2"/>
                <w:sz w:val="21"/>
                <w:szCs w:val="21"/>
              </w:rPr>
              <w:t>.</w:t>
            </w:r>
            <w:r w:rsidR="00340F01">
              <w:rPr>
                <w:rFonts w:ascii="宋体" w:hAnsi="宋体" w:cs="宋体" w:hint="eastAsia"/>
                <w:szCs w:val="21"/>
              </w:rPr>
              <w:t xml:space="preserve"> </w:t>
            </w:r>
            <w:r w:rsidR="00340F01" w:rsidRPr="00340F01">
              <w:rPr>
                <w:rFonts w:ascii="宋体" w:eastAsia="宋体" w:hAnsi="宋体" w:cs="宋体" w:hint="eastAsia"/>
                <w:b w:val="0"/>
                <w:sz w:val="21"/>
                <w:szCs w:val="21"/>
              </w:rPr>
              <w:t>本次发债</w:t>
            </w:r>
            <w:proofErr w:type="gramStart"/>
            <w:r w:rsidR="00340F01" w:rsidRPr="00340F01">
              <w:rPr>
                <w:rFonts w:ascii="宋体" w:eastAsia="宋体" w:hAnsi="宋体" w:cs="宋体" w:hint="eastAsia"/>
                <w:b w:val="0"/>
                <w:sz w:val="21"/>
                <w:szCs w:val="21"/>
              </w:rPr>
              <w:t>要求余额</w:t>
            </w:r>
            <w:proofErr w:type="gramEnd"/>
            <w:r w:rsidR="00340F01" w:rsidRPr="00340F01">
              <w:rPr>
                <w:rFonts w:ascii="宋体" w:eastAsia="宋体" w:hAnsi="宋体" w:cs="宋体" w:hint="eastAsia"/>
                <w:b w:val="0"/>
                <w:sz w:val="21"/>
                <w:szCs w:val="21"/>
              </w:rPr>
              <w:t>包销</w:t>
            </w:r>
            <w:r w:rsidR="00340F01">
              <w:rPr>
                <w:rFonts w:ascii="宋体" w:eastAsia="宋体" w:hAnsi="宋体" w:cs="宋体" w:hint="eastAsia"/>
                <w:b w:val="0"/>
                <w:sz w:val="21"/>
                <w:szCs w:val="21"/>
              </w:rPr>
              <w:t>；</w:t>
            </w:r>
            <w:r w:rsidR="00340F01" w:rsidRPr="00340F01">
              <w:rPr>
                <w:rFonts w:ascii="宋体" w:eastAsia="宋体" w:hAnsi="宋体" w:cs="宋体" w:hint="eastAsia"/>
                <w:b w:val="0"/>
                <w:sz w:val="21"/>
                <w:szCs w:val="21"/>
              </w:rPr>
              <w:t>承销费率原则要求为按年支付，若最终发行成本优，则我司可酌情同意一次性支付；本次债券发行为信用发行</w:t>
            </w:r>
            <w:r w:rsidR="003C0504">
              <w:rPr>
                <w:rFonts w:ascii="宋体" w:eastAsia="宋体" w:hAnsi="宋体" w:cs="宋体" w:hint="eastAsia"/>
                <w:b w:val="0"/>
                <w:sz w:val="21"/>
                <w:szCs w:val="21"/>
              </w:rPr>
              <w:t>；</w:t>
            </w:r>
            <w:r w:rsidR="003C0504" w:rsidRPr="003C0504">
              <w:rPr>
                <w:rFonts w:ascii="宋体" w:eastAsia="宋体" w:hAnsi="宋体" w:cs="宋体" w:hint="eastAsia"/>
                <w:b w:val="0"/>
                <w:sz w:val="21"/>
                <w:szCs w:val="21"/>
              </w:rPr>
              <w:t>若中标商业银行后续加入证券公司成立联合承销工作组，由商业银行自行承担支付给证券公司的承销费用。</w:t>
            </w:r>
            <w:r w:rsidR="00340F01" w:rsidRPr="003C0504">
              <w:rPr>
                <w:rFonts w:ascii="宋体" w:eastAsia="宋体" w:hAnsi="宋体" w:cs="宋体" w:hint="eastAsia"/>
                <w:b w:val="0"/>
                <w:sz w:val="21"/>
                <w:szCs w:val="21"/>
              </w:rPr>
              <w:t>须提供同意</w:t>
            </w:r>
            <w:r w:rsidR="00340F01" w:rsidRPr="0046761E">
              <w:rPr>
                <w:rFonts w:ascii="宋体" w:eastAsia="宋体" w:hAnsi="宋体" w:cs="宋体" w:hint="eastAsia"/>
                <w:b w:val="0"/>
                <w:sz w:val="21"/>
                <w:szCs w:val="21"/>
              </w:rPr>
              <w:t>我司提出的上述事项的盖章承诺。</w:t>
            </w:r>
          </w:p>
          <w:p w14:paraId="77DBA8DE" w14:textId="29A4B175" w:rsidR="0046761E" w:rsidRPr="0046761E" w:rsidRDefault="0046761E" w:rsidP="0046761E">
            <w:pPr>
              <w:rPr>
                <w:rFonts w:ascii="宋体" w:hAnsi="宋体" w:cs="宋体"/>
                <w:kern w:val="0"/>
                <w:szCs w:val="21"/>
              </w:rPr>
            </w:pPr>
            <w:r w:rsidRPr="0046761E">
              <w:rPr>
                <w:rFonts w:ascii="宋体" w:hAnsi="宋体" w:cs="宋体" w:hint="eastAsia"/>
                <w:kern w:val="0"/>
                <w:szCs w:val="21"/>
              </w:rPr>
              <w:t xml:space="preserve"> </w:t>
            </w:r>
            <w:r w:rsidRPr="0046761E">
              <w:rPr>
                <w:rFonts w:ascii="宋体" w:hAnsi="宋体" w:cs="宋体"/>
                <w:kern w:val="0"/>
                <w:szCs w:val="21"/>
              </w:rPr>
              <w:t xml:space="preserve">   </w:t>
            </w:r>
            <w:r w:rsidR="00867BA2">
              <w:rPr>
                <w:rFonts w:ascii="宋体" w:hAnsi="宋体" w:cs="宋体"/>
                <w:kern w:val="0"/>
                <w:szCs w:val="21"/>
              </w:rPr>
              <w:t>7</w:t>
            </w:r>
            <w:r w:rsidRPr="0046761E">
              <w:rPr>
                <w:rFonts w:ascii="宋体" w:hAnsi="宋体" w:cs="宋体"/>
                <w:kern w:val="0"/>
                <w:szCs w:val="21"/>
              </w:rPr>
              <w:t>.</w:t>
            </w:r>
            <w:r>
              <w:rPr>
                <w:rFonts w:ascii="宋体" w:hAnsi="宋体" w:cs="宋体" w:hint="eastAsia"/>
                <w:kern w:val="0"/>
                <w:szCs w:val="21"/>
              </w:rPr>
              <w:t xml:space="preserve"> 提供由投标人自行拟定的保证发债资金合理使用的函，由支行行长签字</w:t>
            </w:r>
            <w:r w:rsidR="0093618C">
              <w:rPr>
                <w:rFonts w:ascii="宋体" w:hAnsi="宋体" w:cs="宋体" w:hint="eastAsia"/>
                <w:kern w:val="0"/>
                <w:szCs w:val="21"/>
              </w:rPr>
              <w:t>或盖章</w:t>
            </w:r>
            <w:r>
              <w:rPr>
                <w:rFonts w:ascii="宋体" w:hAnsi="宋体" w:cs="宋体" w:hint="eastAsia"/>
                <w:kern w:val="0"/>
                <w:szCs w:val="21"/>
              </w:rPr>
              <w:t>。</w:t>
            </w:r>
          </w:p>
          <w:p w14:paraId="358DE7AC" w14:textId="0645D9B2" w:rsidR="00A26E87" w:rsidRDefault="00867BA2">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t>8</w:t>
            </w:r>
            <w:r w:rsidR="00564189">
              <w:rPr>
                <w:rFonts w:ascii="宋体" w:hAnsi="宋体" w:cs="宋体" w:hint="eastAsia"/>
                <w:kern w:val="0"/>
                <w:szCs w:val="21"/>
              </w:rPr>
              <w:t>.其他有利于投标人加分的印证材料。</w:t>
            </w:r>
          </w:p>
          <w:p w14:paraId="1FFD77BB" w14:textId="36982D25" w:rsidR="00A26E87" w:rsidRDefault="00867BA2">
            <w:pPr>
              <w:autoSpaceDE w:val="0"/>
              <w:autoSpaceDN w:val="0"/>
              <w:adjustRightInd w:val="0"/>
              <w:spacing w:line="400" w:lineRule="exact"/>
              <w:ind w:firstLineChars="200" w:firstLine="420"/>
              <w:rPr>
                <w:rFonts w:ascii="宋体" w:hAnsi="宋体"/>
              </w:rPr>
            </w:pPr>
            <w:r>
              <w:rPr>
                <w:rFonts w:ascii="宋体" w:hAnsi="宋体" w:cs="宋体"/>
                <w:kern w:val="0"/>
                <w:szCs w:val="21"/>
              </w:rPr>
              <w:t>9</w:t>
            </w:r>
            <w:r w:rsidR="00564189" w:rsidRPr="00AE6E7B">
              <w:rPr>
                <w:rFonts w:ascii="宋体" w:hAnsi="宋体" w:cs="宋体" w:hint="eastAsia"/>
                <w:kern w:val="0"/>
                <w:szCs w:val="21"/>
              </w:rPr>
              <w:t>.本次比选所提供的相关资料均应加盖企业公章，参选人须对所提供材料的真实有效性承担法律责任。</w:t>
            </w:r>
          </w:p>
        </w:tc>
      </w:tr>
      <w:tr w:rsidR="00A26E87" w14:paraId="7B0B2133" w14:textId="77777777">
        <w:trPr>
          <w:trHeight w:val="20"/>
        </w:trPr>
        <w:tc>
          <w:tcPr>
            <w:tcW w:w="993" w:type="dxa"/>
            <w:vAlign w:val="center"/>
          </w:tcPr>
          <w:p w14:paraId="10C19DB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lastRenderedPageBreak/>
              <w:t>2.1</w:t>
            </w:r>
          </w:p>
        </w:tc>
        <w:tc>
          <w:tcPr>
            <w:tcW w:w="1843" w:type="dxa"/>
            <w:vAlign w:val="center"/>
          </w:tcPr>
          <w:p w14:paraId="6ECBAA4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构成招标文件的其他材料</w:t>
            </w:r>
          </w:p>
        </w:tc>
        <w:tc>
          <w:tcPr>
            <w:tcW w:w="5811" w:type="dxa"/>
            <w:vAlign w:val="center"/>
          </w:tcPr>
          <w:p w14:paraId="164F4B5E" w14:textId="77777777" w:rsidR="00A26E87" w:rsidRDefault="00564189">
            <w:pPr>
              <w:snapToGrid w:val="0"/>
              <w:spacing w:line="360" w:lineRule="exact"/>
              <w:rPr>
                <w:rFonts w:ascii="宋体" w:hAnsi="宋体" w:cs="宋体"/>
                <w:szCs w:val="21"/>
              </w:rPr>
            </w:pPr>
            <w:r>
              <w:rPr>
                <w:rFonts w:ascii="宋体" w:hAnsi="宋体" w:cs="宋体" w:hint="eastAsia"/>
                <w:szCs w:val="21"/>
              </w:rPr>
              <w:t>随</w:t>
            </w:r>
            <w:r>
              <w:rPr>
                <w:rFonts w:ascii="宋体" w:hAnsi="宋体" w:cs="宋体"/>
                <w:szCs w:val="21"/>
              </w:rPr>
              <w:t>招标文件一并发布的</w:t>
            </w:r>
            <w:r>
              <w:rPr>
                <w:rFonts w:ascii="宋体" w:hAnsi="宋体" w:cs="宋体" w:hint="eastAsia"/>
                <w:szCs w:val="21"/>
              </w:rPr>
              <w:t>资料、招标人发出的答疑、补遗等。</w:t>
            </w:r>
          </w:p>
        </w:tc>
      </w:tr>
      <w:tr w:rsidR="00A26E87" w14:paraId="43725E15" w14:textId="77777777">
        <w:trPr>
          <w:trHeight w:val="20"/>
        </w:trPr>
        <w:tc>
          <w:tcPr>
            <w:tcW w:w="993" w:type="dxa"/>
            <w:vAlign w:val="center"/>
          </w:tcPr>
          <w:p w14:paraId="7505896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3.1</w:t>
            </w:r>
          </w:p>
        </w:tc>
        <w:tc>
          <w:tcPr>
            <w:tcW w:w="1843" w:type="dxa"/>
            <w:vAlign w:val="center"/>
          </w:tcPr>
          <w:p w14:paraId="70741EC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投标有效期</w:t>
            </w:r>
          </w:p>
        </w:tc>
        <w:tc>
          <w:tcPr>
            <w:tcW w:w="5811" w:type="dxa"/>
            <w:vAlign w:val="center"/>
          </w:tcPr>
          <w:p w14:paraId="31CDE90D" w14:textId="77777777" w:rsidR="00A26E87" w:rsidRDefault="00564189">
            <w:pPr>
              <w:snapToGrid w:val="0"/>
              <w:spacing w:line="440" w:lineRule="exact"/>
              <w:ind w:firstLineChars="200" w:firstLine="420"/>
              <w:rPr>
                <w:rFonts w:ascii="宋体" w:hAnsi="宋体" w:cs="宋体"/>
                <w:szCs w:val="21"/>
                <w:u w:val="single"/>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A26E87" w14:paraId="7B193951" w14:textId="77777777">
        <w:trPr>
          <w:trHeight w:val="20"/>
        </w:trPr>
        <w:tc>
          <w:tcPr>
            <w:tcW w:w="993" w:type="dxa"/>
            <w:vAlign w:val="center"/>
          </w:tcPr>
          <w:p w14:paraId="1590149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4.1</w:t>
            </w:r>
          </w:p>
        </w:tc>
        <w:tc>
          <w:tcPr>
            <w:tcW w:w="1843" w:type="dxa"/>
            <w:vAlign w:val="center"/>
          </w:tcPr>
          <w:p w14:paraId="53737B5D" w14:textId="77777777" w:rsidR="00A26E87" w:rsidRDefault="00564189">
            <w:pPr>
              <w:pStyle w:val="aff0"/>
              <w:spacing w:line="360" w:lineRule="auto"/>
              <w:jc w:val="center"/>
              <w:rPr>
                <w:rFonts w:cs="宋体"/>
                <w:szCs w:val="21"/>
              </w:rPr>
            </w:pPr>
            <w:r>
              <w:rPr>
                <w:rFonts w:cs="宋体" w:hint="eastAsia"/>
                <w:sz w:val="21"/>
                <w:szCs w:val="21"/>
              </w:rPr>
              <w:t>资格审查资料</w:t>
            </w:r>
          </w:p>
        </w:tc>
        <w:tc>
          <w:tcPr>
            <w:tcW w:w="5811" w:type="dxa"/>
            <w:vAlign w:val="center"/>
          </w:tcPr>
          <w:p w14:paraId="10507EB2" w14:textId="77777777" w:rsidR="00A26E87" w:rsidRDefault="00564189">
            <w:pPr>
              <w:snapToGrid w:val="0"/>
              <w:spacing w:line="440" w:lineRule="exact"/>
              <w:ind w:firstLineChars="200" w:firstLine="420"/>
              <w:rPr>
                <w:rFonts w:ascii="宋体" w:hAnsi="宋体" w:cs="宋体"/>
                <w:kern w:val="0"/>
                <w:szCs w:val="21"/>
              </w:rPr>
            </w:pPr>
            <w:r>
              <w:rPr>
                <w:rFonts w:ascii="宋体" w:hAnsi="宋体" w:cs="宋体" w:hint="eastAsia"/>
                <w:kern w:val="0"/>
                <w:szCs w:val="21"/>
              </w:rPr>
              <w:t>本须知1.4项规定提供的资料均需完整。</w:t>
            </w:r>
          </w:p>
        </w:tc>
      </w:tr>
      <w:tr w:rsidR="00A26E87" w14:paraId="48FFFC87" w14:textId="77777777">
        <w:trPr>
          <w:trHeight w:val="20"/>
        </w:trPr>
        <w:tc>
          <w:tcPr>
            <w:tcW w:w="993" w:type="dxa"/>
            <w:vAlign w:val="center"/>
          </w:tcPr>
          <w:p w14:paraId="11B8E3A5"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5.1.1</w:t>
            </w:r>
          </w:p>
        </w:tc>
        <w:tc>
          <w:tcPr>
            <w:tcW w:w="1843" w:type="dxa"/>
            <w:vAlign w:val="center"/>
          </w:tcPr>
          <w:p w14:paraId="7D01F74C"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投标文件的份数</w:t>
            </w:r>
          </w:p>
        </w:tc>
        <w:tc>
          <w:tcPr>
            <w:tcW w:w="5811" w:type="dxa"/>
            <w:vAlign w:val="center"/>
          </w:tcPr>
          <w:p w14:paraId="4F790DF4" w14:textId="6D9E966A" w:rsidR="00A26E87" w:rsidRDefault="00564189">
            <w:pPr>
              <w:autoSpaceDE w:val="0"/>
              <w:autoSpaceDN w:val="0"/>
              <w:adjustRightInd w:val="0"/>
              <w:spacing w:line="440" w:lineRule="exact"/>
              <w:ind w:firstLineChars="200" w:firstLine="420"/>
            </w:pPr>
            <w:r>
              <w:rPr>
                <w:rFonts w:hint="eastAsia"/>
              </w:rPr>
              <w:t>1.</w:t>
            </w:r>
            <w:r>
              <w:rPr>
                <w:rFonts w:hint="eastAsia"/>
              </w:rPr>
              <w:t>投标文件由投标</w:t>
            </w:r>
            <w:proofErr w:type="gramStart"/>
            <w:r>
              <w:rPr>
                <w:rFonts w:hint="eastAsia"/>
              </w:rPr>
              <w:t>函部分</w:t>
            </w:r>
            <w:proofErr w:type="gramEnd"/>
            <w:r>
              <w:rPr>
                <w:rFonts w:hint="eastAsia"/>
              </w:rPr>
              <w:t>组成；一式</w:t>
            </w:r>
            <w:r w:rsidR="00AE6E7B">
              <w:rPr>
                <w:rFonts w:hint="eastAsia"/>
              </w:rPr>
              <w:t>1</w:t>
            </w:r>
            <w:r>
              <w:rPr>
                <w:rFonts w:hint="eastAsia"/>
              </w:rPr>
              <w:t>份。</w:t>
            </w:r>
          </w:p>
          <w:p w14:paraId="7219207B" w14:textId="77777777" w:rsidR="00A26E87" w:rsidRDefault="00564189">
            <w:pPr>
              <w:autoSpaceDE w:val="0"/>
              <w:autoSpaceDN w:val="0"/>
              <w:adjustRightInd w:val="0"/>
              <w:spacing w:line="440" w:lineRule="exact"/>
              <w:ind w:firstLineChars="200" w:firstLine="420"/>
              <w:rPr>
                <w:rFonts w:eastAsia="仿宋_GB2312"/>
              </w:rPr>
            </w:pPr>
            <w:r>
              <w:rPr>
                <w:rFonts w:hint="eastAsia"/>
              </w:rPr>
              <w:t>2.</w:t>
            </w:r>
            <w:r>
              <w:t>资格审查资料：一式</w:t>
            </w:r>
            <w:r>
              <w:t>1</w:t>
            </w:r>
            <w:r>
              <w:t>份</w:t>
            </w:r>
            <w:r>
              <w:rPr>
                <w:rFonts w:hint="eastAsia"/>
              </w:rPr>
              <w:t>。</w:t>
            </w:r>
          </w:p>
        </w:tc>
      </w:tr>
      <w:tr w:rsidR="00A26E87" w14:paraId="3ECC8C63" w14:textId="77777777">
        <w:trPr>
          <w:trHeight w:val="20"/>
        </w:trPr>
        <w:tc>
          <w:tcPr>
            <w:tcW w:w="993" w:type="dxa"/>
            <w:vAlign w:val="center"/>
          </w:tcPr>
          <w:p w14:paraId="1F87ABF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5.1.2</w:t>
            </w:r>
          </w:p>
        </w:tc>
        <w:tc>
          <w:tcPr>
            <w:tcW w:w="1843" w:type="dxa"/>
            <w:vAlign w:val="center"/>
          </w:tcPr>
          <w:p w14:paraId="32DD3CA2"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投标文件的密封</w:t>
            </w:r>
          </w:p>
        </w:tc>
        <w:tc>
          <w:tcPr>
            <w:tcW w:w="5811" w:type="dxa"/>
            <w:vAlign w:val="center"/>
          </w:tcPr>
          <w:p w14:paraId="6C6BF023" w14:textId="77777777" w:rsidR="00A26E87" w:rsidRDefault="00564189">
            <w:pPr>
              <w:spacing w:line="440" w:lineRule="exact"/>
              <w:ind w:firstLineChars="201" w:firstLine="422"/>
              <w:rPr>
                <w:rFonts w:ascii="宋体" w:hAnsi="宋体" w:cs="宋体"/>
                <w:szCs w:val="21"/>
              </w:rPr>
            </w:pPr>
            <w:r>
              <w:rPr>
                <w:rFonts w:ascii="宋体" w:hAnsi="宋体" w:cs="宋体" w:hint="eastAsia"/>
                <w:szCs w:val="21"/>
              </w:rPr>
              <w:t>1.投标文件袋由投标人自行制作，但必须在封套上注明 “投标文件”大袋，密封并在袋上加盖投标人单位公章。</w:t>
            </w:r>
          </w:p>
          <w:p w14:paraId="03E84E07" w14:textId="77777777" w:rsidR="00A26E87" w:rsidRDefault="00564189">
            <w:pPr>
              <w:autoSpaceDE w:val="0"/>
              <w:autoSpaceDN w:val="0"/>
              <w:adjustRightInd w:val="0"/>
              <w:spacing w:line="440" w:lineRule="exact"/>
              <w:ind w:firstLineChars="200" w:firstLine="420"/>
              <w:rPr>
                <w:rFonts w:ascii="宋体" w:hAnsi="宋体" w:cs="宋体"/>
                <w:szCs w:val="21"/>
              </w:rPr>
            </w:pPr>
            <w:r>
              <w:rPr>
                <w:rFonts w:ascii="宋体" w:hAnsi="宋体" w:cs="宋体" w:hint="eastAsia"/>
                <w:szCs w:val="21"/>
              </w:rPr>
              <w:t>2.如果投标文件没有按上述规定密封，该投标文件将被拒绝接收。</w:t>
            </w:r>
          </w:p>
          <w:p w14:paraId="020617D2" w14:textId="77777777" w:rsidR="00A26E87" w:rsidRDefault="00564189">
            <w:pPr>
              <w:spacing w:line="440" w:lineRule="exact"/>
              <w:ind w:firstLineChars="200" w:firstLine="420"/>
              <w:rPr>
                <w:rFonts w:ascii="宋体" w:hAnsi="宋体" w:cs="宋体"/>
                <w:szCs w:val="21"/>
              </w:rPr>
            </w:pPr>
            <w:r>
              <w:rPr>
                <w:rFonts w:ascii="宋体" w:hAnsi="宋体" w:cs="宋体" w:hint="eastAsia"/>
                <w:szCs w:val="21"/>
              </w:rPr>
              <w:t>3.如若资料较厚，可以增加相应的袋子，标明序号即可。</w:t>
            </w:r>
          </w:p>
        </w:tc>
      </w:tr>
      <w:tr w:rsidR="00A26E87" w14:paraId="3B5E70B1" w14:textId="77777777">
        <w:trPr>
          <w:trHeight w:val="20"/>
        </w:trPr>
        <w:tc>
          <w:tcPr>
            <w:tcW w:w="993" w:type="dxa"/>
            <w:vAlign w:val="center"/>
          </w:tcPr>
          <w:p w14:paraId="4832752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5.1.3</w:t>
            </w:r>
          </w:p>
        </w:tc>
        <w:tc>
          <w:tcPr>
            <w:tcW w:w="1843" w:type="dxa"/>
            <w:vAlign w:val="center"/>
          </w:tcPr>
          <w:p w14:paraId="52C62D9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封套上写明</w:t>
            </w:r>
          </w:p>
        </w:tc>
        <w:tc>
          <w:tcPr>
            <w:tcW w:w="5811" w:type="dxa"/>
            <w:vAlign w:val="center"/>
          </w:tcPr>
          <w:p w14:paraId="17CEF4EF" w14:textId="1E477A8E" w:rsidR="00A26E87" w:rsidRDefault="00564189">
            <w:pPr>
              <w:snapToGrid w:val="0"/>
              <w:spacing w:line="440" w:lineRule="exact"/>
              <w:rPr>
                <w:rFonts w:ascii="宋体" w:hAnsi="宋体" w:cs="宋体"/>
                <w:kern w:val="0"/>
                <w:szCs w:val="21"/>
              </w:rPr>
            </w:pPr>
            <w:bookmarkStart w:id="23" w:name="_Hlt198772975"/>
            <w:bookmarkEnd w:id="23"/>
            <w:r>
              <w:rPr>
                <w:rFonts w:ascii="宋体" w:hAnsi="宋体" w:cs="宋体" w:hint="eastAsia"/>
                <w:kern w:val="0"/>
                <w:szCs w:val="21"/>
              </w:rPr>
              <w:t>应在“投标文件”袋封套上写明如下内容：</w:t>
            </w:r>
            <w:r w:rsidR="006F3CDD" w:rsidRPr="00054FED">
              <w:rPr>
                <w:rFonts w:ascii="宋体" w:hAnsi="宋体" w:cs="宋体" w:hint="eastAsia"/>
                <w:kern w:val="0"/>
                <w:szCs w:val="21"/>
              </w:rPr>
              <w:t>重庆国际物流枢纽园区建设有限责任公司2022年度第二期中期票据承销商选聘</w:t>
            </w:r>
            <w:r w:rsidR="006F3CDD" w:rsidRPr="00364D24">
              <w:rPr>
                <w:rFonts w:ascii="宋体" w:hAnsi="宋体" w:cs="宋体" w:hint="eastAsia"/>
                <w:kern w:val="0"/>
                <w:szCs w:val="21"/>
              </w:rPr>
              <w:t>项目</w:t>
            </w:r>
            <w:r>
              <w:rPr>
                <w:rFonts w:ascii="宋体" w:hAnsi="宋体" w:cs="宋体" w:hint="eastAsia"/>
                <w:kern w:val="0"/>
                <w:szCs w:val="21"/>
              </w:rPr>
              <w:t>投标文件</w:t>
            </w:r>
          </w:p>
          <w:p w14:paraId="799745D2" w14:textId="3A71CDF3" w:rsidR="00A26E87" w:rsidRDefault="00564189">
            <w:pPr>
              <w:snapToGrid w:val="0"/>
              <w:spacing w:line="440" w:lineRule="exact"/>
              <w:rPr>
                <w:rFonts w:ascii="宋体" w:hAnsi="宋体" w:cs="宋体"/>
                <w:szCs w:val="21"/>
              </w:rPr>
            </w:pPr>
            <w:r>
              <w:rPr>
                <w:rFonts w:ascii="宋体" w:hAnsi="宋体" w:cs="宋体" w:hint="eastAsia"/>
                <w:kern w:val="0"/>
                <w:szCs w:val="21"/>
              </w:rPr>
              <w:t>在</w:t>
            </w:r>
            <w:r>
              <w:rPr>
                <w:rFonts w:ascii="宋体" w:hAnsi="宋体" w:cs="宋体" w:hint="eastAsia"/>
                <w:kern w:val="0"/>
                <w:szCs w:val="21"/>
                <w:u w:val="single"/>
              </w:rPr>
              <w:t>202</w:t>
            </w:r>
            <w:r w:rsidR="006F3CDD">
              <w:rPr>
                <w:rFonts w:ascii="宋体" w:hAnsi="宋体" w:cs="宋体" w:hint="eastAsia"/>
                <w:kern w:val="0"/>
                <w:szCs w:val="21"/>
                <w:u w:val="single"/>
              </w:rPr>
              <w:t>2</w:t>
            </w:r>
            <w:r>
              <w:rPr>
                <w:rFonts w:ascii="宋体" w:hAnsi="宋体" w:cs="宋体" w:hint="eastAsia"/>
                <w:kern w:val="0"/>
                <w:szCs w:val="21"/>
              </w:rPr>
              <w:t>年</w:t>
            </w:r>
            <w:r w:rsidR="00EA32A5">
              <w:rPr>
                <w:rFonts w:ascii="宋体" w:hAnsi="宋体" w:cs="宋体"/>
                <w:kern w:val="0"/>
                <w:szCs w:val="21"/>
                <w:u w:val="single"/>
              </w:rPr>
              <w:t xml:space="preserve"> </w:t>
            </w:r>
            <w:r w:rsidR="006F3CDD">
              <w:rPr>
                <w:rFonts w:ascii="宋体" w:hAnsi="宋体" w:cs="宋体" w:hint="eastAsia"/>
                <w:kern w:val="0"/>
                <w:szCs w:val="21"/>
                <w:u w:val="single"/>
              </w:rPr>
              <w:t>6</w:t>
            </w:r>
            <w:r w:rsidR="006F3CDD">
              <w:rPr>
                <w:rFonts w:ascii="宋体" w:hAnsi="宋体" w:cs="宋体"/>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sidR="001C6E6E">
              <w:rPr>
                <w:rFonts w:ascii="宋体" w:hAnsi="宋体" w:cs="宋体" w:hint="eastAsia"/>
                <w:kern w:val="0"/>
                <w:szCs w:val="21"/>
                <w:u w:val="single"/>
              </w:rPr>
              <w:t>2</w:t>
            </w:r>
            <w:r w:rsidR="000E4287">
              <w:rPr>
                <w:rFonts w:ascii="宋体" w:hAnsi="宋体" w:cs="宋体"/>
                <w:kern w:val="0"/>
                <w:szCs w:val="21"/>
                <w:u w:val="single"/>
              </w:rPr>
              <w:t>3</w:t>
            </w:r>
            <w:r>
              <w:rPr>
                <w:rFonts w:ascii="宋体" w:hAnsi="宋体" w:cs="宋体" w:hint="eastAsia"/>
                <w:kern w:val="0"/>
                <w:szCs w:val="21"/>
                <w:u w:val="single"/>
              </w:rPr>
              <w:t xml:space="preserve"> </w:t>
            </w:r>
            <w:r>
              <w:rPr>
                <w:rFonts w:ascii="宋体" w:hAnsi="宋体" w:cs="宋体" w:hint="eastAsia"/>
                <w:kern w:val="0"/>
                <w:szCs w:val="21"/>
              </w:rPr>
              <w:t>日</w:t>
            </w:r>
            <w:r w:rsidR="00D44C87">
              <w:rPr>
                <w:rFonts w:ascii="宋体" w:hAnsi="宋体" w:cs="宋体"/>
                <w:kern w:val="0"/>
                <w:szCs w:val="21"/>
                <w:u w:val="single"/>
              </w:rPr>
              <w:t>14</w:t>
            </w:r>
            <w:r>
              <w:rPr>
                <w:rFonts w:ascii="宋体" w:hAnsi="宋体" w:cs="宋体" w:hint="eastAsia"/>
                <w:kern w:val="0"/>
                <w:szCs w:val="21"/>
              </w:rPr>
              <w:t>时</w:t>
            </w:r>
            <w:r>
              <w:rPr>
                <w:rFonts w:ascii="宋体" w:hAnsi="宋体" w:cs="宋体" w:hint="eastAsia"/>
                <w:kern w:val="0"/>
                <w:szCs w:val="21"/>
                <w:u w:val="single"/>
              </w:rPr>
              <w:t xml:space="preserve"> </w:t>
            </w:r>
            <w:r w:rsidR="00D44C87">
              <w:rPr>
                <w:rFonts w:ascii="宋体" w:hAnsi="宋体" w:cs="宋体"/>
                <w:kern w:val="0"/>
                <w:szCs w:val="21"/>
                <w:u w:val="single"/>
              </w:rPr>
              <w:t>30</w:t>
            </w:r>
            <w:r>
              <w:rPr>
                <w:rFonts w:ascii="宋体" w:hAnsi="宋体" w:cs="宋体" w:hint="eastAsia"/>
                <w:kern w:val="0"/>
                <w:szCs w:val="21"/>
                <w:u w:val="single"/>
              </w:rPr>
              <w:t xml:space="preserve"> </w:t>
            </w:r>
            <w:r>
              <w:rPr>
                <w:rFonts w:ascii="宋体" w:hAnsi="宋体" w:cs="宋体" w:hint="eastAsia"/>
                <w:kern w:val="0"/>
                <w:szCs w:val="21"/>
              </w:rPr>
              <w:t>分（规定的开标时间）前不得开启</w:t>
            </w:r>
          </w:p>
        </w:tc>
      </w:tr>
      <w:tr w:rsidR="00A26E87" w14:paraId="4E9DC96D" w14:textId="77777777">
        <w:trPr>
          <w:trHeight w:val="20"/>
        </w:trPr>
        <w:tc>
          <w:tcPr>
            <w:tcW w:w="993" w:type="dxa"/>
            <w:vAlign w:val="center"/>
          </w:tcPr>
          <w:p w14:paraId="3116034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5.2.1</w:t>
            </w:r>
          </w:p>
        </w:tc>
        <w:tc>
          <w:tcPr>
            <w:tcW w:w="1843" w:type="dxa"/>
            <w:vAlign w:val="center"/>
          </w:tcPr>
          <w:p w14:paraId="34879CFF" w14:textId="77777777" w:rsidR="00A26E87" w:rsidRDefault="00564189">
            <w:pPr>
              <w:snapToGrid w:val="0"/>
              <w:spacing w:line="360" w:lineRule="auto"/>
              <w:jc w:val="center"/>
              <w:rPr>
                <w:rFonts w:ascii="宋体" w:hAnsi="宋体" w:cs="宋体"/>
                <w:kern w:val="0"/>
                <w:szCs w:val="21"/>
              </w:rPr>
            </w:pPr>
            <w:r>
              <w:rPr>
                <w:rFonts w:ascii="宋体" w:hAnsi="宋体" w:hint="eastAsia"/>
                <w:snapToGrid w:val="0"/>
                <w:szCs w:val="21"/>
              </w:rPr>
              <w:t>投标文件递交截止时间</w:t>
            </w:r>
          </w:p>
        </w:tc>
        <w:tc>
          <w:tcPr>
            <w:tcW w:w="5811" w:type="dxa"/>
            <w:vAlign w:val="center"/>
          </w:tcPr>
          <w:p w14:paraId="519EA7F2" w14:textId="4BC6CBA2" w:rsidR="00A26E87" w:rsidRDefault="00564189">
            <w:pPr>
              <w:snapToGrid w:val="0"/>
              <w:spacing w:line="440" w:lineRule="exact"/>
              <w:rPr>
                <w:rFonts w:ascii="宋体" w:hAnsi="宋体" w:cs="宋体"/>
                <w:kern w:val="0"/>
                <w:szCs w:val="21"/>
              </w:rPr>
            </w:pPr>
            <w:r>
              <w:rPr>
                <w:rFonts w:ascii="宋体" w:hAnsi="宋体" w:hint="eastAsia"/>
                <w:szCs w:val="21"/>
              </w:rPr>
              <w:t>202</w:t>
            </w:r>
            <w:r w:rsidR="006F3CDD">
              <w:rPr>
                <w:rFonts w:ascii="宋体" w:hAnsi="宋体" w:hint="eastAsia"/>
                <w:szCs w:val="21"/>
              </w:rPr>
              <w:t>2</w:t>
            </w:r>
            <w:r>
              <w:rPr>
                <w:rFonts w:ascii="宋体" w:hAnsi="宋体" w:hint="eastAsia"/>
                <w:szCs w:val="21"/>
              </w:rPr>
              <w:t>年</w:t>
            </w:r>
            <w:r w:rsidR="006F3CDD">
              <w:rPr>
                <w:rFonts w:ascii="宋体" w:hAnsi="宋体" w:hint="eastAsia"/>
                <w:szCs w:val="21"/>
              </w:rPr>
              <w:t>6</w:t>
            </w:r>
            <w:r>
              <w:rPr>
                <w:rFonts w:ascii="宋体" w:hAnsi="宋体" w:hint="eastAsia"/>
                <w:szCs w:val="21"/>
              </w:rPr>
              <w:t>月</w:t>
            </w:r>
            <w:r w:rsidR="001C6E6E">
              <w:rPr>
                <w:rFonts w:ascii="宋体" w:hAnsi="宋体" w:hint="eastAsia"/>
                <w:szCs w:val="21"/>
              </w:rPr>
              <w:t>2</w:t>
            </w:r>
            <w:r w:rsidR="000E4287">
              <w:rPr>
                <w:rFonts w:ascii="宋体" w:hAnsi="宋体"/>
                <w:szCs w:val="21"/>
              </w:rPr>
              <w:t>3</w:t>
            </w:r>
            <w:r>
              <w:rPr>
                <w:rFonts w:ascii="宋体" w:hAnsi="宋体" w:hint="eastAsia"/>
                <w:szCs w:val="21"/>
              </w:rPr>
              <w:t>日</w:t>
            </w:r>
            <w:r w:rsidR="007360FC">
              <w:rPr>
                <w:rFonts w:ascii="宋体" w:hAnsi="宋体" w:hint="eastAsia"/>
                <w:szCs w:val="21"/>
              </w:rPr>
              <w:t>下</w:t>
            </w:r>
            <w:r>
              <w:rPr>
                <w:rFonts w:ascii="宋体" w:hAnsi="宋体" w:hint="eastAsia"/>
                <w:szCs w:val="21"/>
              </w:rPr>
              <w:t>午</w:t>
            </w:r>
            <w:r w:rsidR="00D44C87">
              <w:rPr>
                <w:rFonts w:ascii="宋体" w:hAnsi="宋体"/>
                <w:szCs w:val="21"/>
              </w:rPr>
              <w:t>14</w:t>
            </w:r>
            <w:r>
              <w:rPr>
                <w:rFonts w:ascii="宋体" w:hAnsi="宋体" w:hint="eastAsia"/>
                <w:szCs w:val="21"/>
              </w:rPr>
              <w:t>时</w:t>
            </w:r>
            <w:r w:rsidR="00D44C87">
              <w:rPr>
                <w:rFonts w:ascii="宋体" w:hAnsi="宋体" w:hint="eastAsia"/>
                <w:szCs w:val="21"/>
              </w:rPr>
              <w:t>3</w:t>
            </w:r>
            <w:r w:rsidR="00D44C87">
              <w:rPr>
                <w:rFonts w:ascii="宋体" w:hAnsi="宋体"/>
                <w:szCs w:val="21"/>
              </w:rPr>
              <w:t>0</w:t>
            </w:r>
            <w:r w:rsidR="00D44C87">
              <w:rPr>
                <w:rFonts w:ascii="宋体" w:hAnsi="宋体" w:hint="eastAsia"/>
                <w:szCs w:val="21"/>
              </w:rPr>
              <w:t>分</w:t>
            </w:r>
            <w:r>
              <w:rPr>
                <w:rFonts w:ascii="宋体" w:hAnsi="宋体" w:hint="eastAsia"/>
                <w:szCs w:val="21"/>
              </w:rPr>
              <w:t>。</w:t>
            </w:r>
          </w:p>
        </w:tc>
      </w:tr>
      <w:tr w:rsidR="00A26E87" w14:paraId="17326DAA" w14:textId="77777777">
        <w:trPr>
          <w:trHeight w:val="20"/>
        </w:trPr>
        <w:tc>
          <w:tcPr>
            <w:tcW w:w="993" w:type="dxa"/>
            <w:vAlign w:val="center"/>
          </w:tcPr>
          <w:p w14:paraId="164544A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5.2.2</w:t>
            </w:r>
          </w:p>
        </w:tc>
        <w:tc>
          <w:tcPr>
            <w:tcW w:w="1843" w:type="dxa"/>
            <w:vAlign w:val="center"/>
          </w:tcPr>
          <w:p w14:paraId="7A66626C" w14:textId="77777777" w:rsidR="00A26E87" w:rsidRDefault="00564189">
            <w:pPr>
              <w:snapToGrid w:val="0"/>
              <w:spacing w:line="440" w:lineRule="exact"/>
              <w:jc w:val="center"/>
              <w:rPr>
                <w:rFonts w:ascii="宋体" w:hAnsi="宋体" w:cs="宋体"/>
                <w:kern w:val="0"/>
                <w:szCs w:val="21"/>
              </w:rPr>
            </w:pPr>
            <w:r>
              <w:rPr>
                <w:rFonts w:ascii="宋体" w:hAnsi="宋体" w:cs="宋体" w:hint="eastAsia"/>
                <w:kern w:val="0"/>
                <w:szCs w:val="21"/>
              </w:rPr>
              <w:t>投标文件递交地</w:t>
            </w:r>
            <w:r>
              <w:rPr>
                <w:rFonts w:ascii="宋体" w:hAnsi="宋体" w:cs="宋体" w:hint="eastAsia"/>
                <w:kern w:val="0"/>
                <w:szCs w:val="21"/>
              </w:rPr>
              <w:lastRenderedPageBreak/>
              <w:t>点</w:t>
            </w:r>
          </w:p>
        </w:tc>
        <w:tc>
          <w:tcPr>
            <w:tcW w:w="5811" w:type="dxa"/>
            <w:vAlign w:val="center"/>
          </w:tcPr>
          <w:p w14:paraId="44DAC132" w14:textId="572939D4" w:rsidR="00A26E87" w:rsidRDefault="00AE6E7B">
            <w:pPr>
              <w:pStyle w:val="aff0"/>
              <w:spacing w:line="440" w:lineRule="exact"/>
              <w:jc w:val="both"/>
              <w:rPr>
                <w:rFonts w:cs="宋体"/>
                <w:szCs w:val="21"/>
              </w:rPr>
            </w:pPr>
            <w:r w:rsidRPr="00364D24">
              <w:rPr>
                <w:rFonts w:cs="宋体" w:hint="eastAsia"/>
                <w:sz w:val="21"/>
                <w:szCs w:val="21"/>
              </w:rPr>
              <w:lastRenderedPageBreak/>
              <w:t>重庆市沙坪坝区西园北街8号西永自贸区大楼</w:t>
            </w:r>
            <w:r w:rsidR="005F4D4F">
              <w:rPr>
                <w:rFonts w:cs="宋体" w:hint="eastAsia"/>
                <w:sz w:val="21"/>
                <w:szCs w:val="21"/>
              </w:rPr>
              <w:t>重庆国际物流枢</w:t>
            </w:r>
            <w:r w:rsidR="005F4D4F">
              <w:rPr>
                <w:rFonts w:cs="宋体" w:hint="eastAsia"/>
                <w:sz w:val="21"/>
                <w:szCs w:val="21"/>
              </w:rPr>
              <w:lastRenderedPageBreak/>
              <w:t>纽园区建设有限责任公司</w:t>
            </w:r>
            <w:r w:rsidR="007360FC">
              <w:rPr>
                <w:rFonts w:cs="宋体" w:hint="eastAsia"/>
                <w:sz w:val="21"/>
                <w:szCs w:val="21"/>
              </w:rPr>
              <w:t>5</w:t>
            </w:r>
            <w:r w:rsidR="007360FC">
              <w:rPr>
                <w:rFonts w:cs="宋体"/>
                <w:sz w:val="21"/>
                <w:szCs w:val="21"/>
              </w:rPr>
              <w:t>3</w:t>
            </w:r>
            <w:r w:rsidR="000E4287">
              <w:rPr>
                <w:rFonts w:cs="宋体"/>
                <w:sz w:val="21"/>
                <w:szCs w:val="21"/>
              </w:rPr>
              <w:t>1</w:t>
            </w:r>
            <w:r w:rsidR="007360FC">
              <w:rPr>
                <w:rFonts w:cs="宋体" w:hint="eastAsia"/>
                <w:sz w:val="21"/>
                <w:szCs w:val="21"/>
              </w:rPr>
              <w:t>办公</w:t>
            </w:r>
            <w:r w:rsidRPr="00AE6E7B">
              <w:rPr>
                <w:rFonts w:cs="宋体" w:hint="eastAsia"/>
                <w:sz w:val="21"/>
                <w:szCs w:val="21"/>
              </w:rPr>
              <w:t>室</w:t>
            </w:r>
          </w:p>
        </w:tc>
      </w:tr>
      <w:tr w:rsidR="00A26E87" w14:paraId="7587662C" w14:textId="77777777">
        <w:trPr>
          <w:trHeight w:val="20"/>
        </w:trPr>
        <w:tc>
          <w:tcPr>
            <w:tcW w:w="993" w:type="dxa"/>
            <w:vAlign w:val="center"/>
          </w:tcPr>
          <w:p w14:paraId="04A5C5B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lastRenderedPageBreak/>
              <w:t>5.2.3</w:t>
            </w:r>
          </w:p>
        </w:tc>
        <w:tc>
          <w:tcPr>
            <w:tcW w:w="1843" w:type="dxa"/>
            <w:vAlign w:val="center"/>
          </w:tcPr>
          <w:p w14:paraId="669E9E5F"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开标时间和地点</w:t>
            </w:r>
          </w:p>
        </w:tc>
        <w:tc>
          <w:tcPr>
            <w:tcW w:w="5811" w:type="dxa"/>
            <w:vAlign w:val="center"/>
          </w:tcPr>
          <w:p w14:paraId="6E2E98BF" w14:textId="77777777" w:rsidR="00A26E87" w:rsidRDefault="00564189">
            <w:pPr>
              <w:snapToGrid w:val="0"/>
              <w:spacing w:line="440" w:lineRule="exact"/>
              <w:rPr>
                <w:rFonts w:ascii="宋体" w:hAnsi="宋体" w:cs="宋体"/>
                <w:kern w:val="0"/>
                <w:szCs w:val="21"/>
              </w:rPr>
            </w:pPr>
            <w:r>
              <w:rPr>
                <w:rFonts w:ascii="宋体" w:hAnsi="宋体" w:cs="宋体" w:hint="eastAsia"/>
                <w:kern w:val="0"/>
                <w:szCs w:val="21"/>
              </w:rPr>
              <w:t>开标时间：同投标截止时间</w:t>
            </w:r>
          </w:p>
          <w:p w14:paraId="0CA6C95B" w14:textId="00FBD6B5" w:rsidR="00A26E87" w:rsidRDefault="00564189">
            <w:pPr>
              <w:snapToGrid w:val="0"/>
              <w:spacing w:line="440" w:lineRule="exact"/>
              <w:rPr>
                <w:rFonts w:ascii="宋体" w:hAnsi="宋体" w:cs="宋体"/>
                <w:b/>
                <w:kern w:val="0"/>
                <w:szCs w:val="21"/>
              </w:rPr>
            </w:pPr>
            <w:r>
              <w:rPr>
                <w:rFonts w:ascii="宋体" w:hAnsi="宋体" w:cs="宋体" w:hint="eastAsia"/>
                <w:kern w:val="0"/>
                <w:szCs w:val="21"/>
              </w:rPr>
              <w:t>开标地点：</w:t>
            </w:r>
            <w:r w:rsidR="00AE6E7B" w:rsidRPr="00364D24">
              <w:rPr>
                <w:rFonts w:ascii="宋体" w:hAnsi="宋体" w:cs="宋体" w:hint="eastAsia"/>
                <w:kern w:val="0"/>
                <w:szCs w:val="21"/>
              </w:rPr>
              <w:t>重庆市沙坪坝区西园北街8号西永自贸区大楼</w:t>
            </w:r>
            <w:r w:rsidR="005F4D4F">
              <w:rPr>
                <w:rFonts w:ascii="宋体" w:hAnsi="宋体" w:cs="宋体" w:hint="eastAsia"/>
                <w:kern w:val="0"/>
                <w:szCs w:val="21"/>
              </w:rPr>
              <w:t>重庆国际物流枢纽园区建设有限责任公司</w:t>
            </w:r>
            <w:r w:rsidR="007360FC">
              <w:rPr>
                <w:rFonts w:ascii="宋体" w:hAnsi="宋体" w:cs="宋体" w:hint="eastAsia"/>
                <w:kern w:val="0"/>
                <w:szCs w:val="21"/>
              </w:rPr>
              <w:t>5</w:t>
            </w:r>
            <w:r w:rsidR="007360FC">
              <w:rPr>
                <w:rFonts w:ascii="宋体" w:hAnsi="宋体" w:cs="宋体"/>
                <w:kern w:val="0"/>
                <w:szCs w:val="21"/>
              </w:rPr>
              <w:t>31</w:t>
            </w:r>
            <w:r w:rsidR="00AE6E7B" w:rsidRPr="00AE6E7B">
              <w:rPr>
                <w:rFonts w:ascii="宋体" w:hAnsi="宋体" w:cs="宋体" w:hint="eastAsia"/>
                <w:szCs w:val="21"/>
              </w:rPr>
              <w:t>招投标会议室</w:t>
            </w:r>
          </w:p>
        </w:tc>
      </w:tr>
      <w:tr w:rsidR="00A26E87" w14:paraId="6A1DCA14" w14:textId="77777777">
        <w:trPr>
          <w:trHeight w:val="20"/>
        </w:trPr>
        <w:tc>
          <w:tcPr>
            <w:tcW w:w="993" w:type="dxa"/>
            <w:vAlign w:val="center"/>
          </w:tcPr>
          <w:p w14:paraId="66679613"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6.1.1</w:t>
            </w:r>
          </w:p>
        </w:tc>
        <w:tc>
          <w:tcPr>
            <w:tcW w:w="1843" w:type="dxa"/>
            <w:vAlign w:val="center"/>
          </w:tcPr>
          <w:p w14:paraId="2EF54CEA" w14:textId="77777777" w:rsidR="00A26E87" w:rsidRDefault="00564189">
            <w:pPr>
              <w:spacing w:line="420" w:lineRule="exact"/>
              <w:jc w:val="center"/>
              <w:textAlignment w:val="baseline"/>
              <w:rPr>
                <w:rFonts w:ascii="宋体" w:hAnsi="宋体"/>
                <w:szCs w:val="21"/>
              </w:rPr>
            </w:pPr>
            <w:r>
              <w:rPr>
                <w:rFonts w:ascii="宋体" w:hAnsi="宋体" w:hint="eastAsia"/>
                <w:szCs w:val="21"/>
              </w:rPr>
              <w:t>无效标的确认</w:t>
            </w:r>
          </w:p>
          <w:p w14:paraId="13948A12" w14:textId="77777777" w:rsidR="00A26E87" w:rsidRDefault="00A26E87">
            <w:pPr>
              <w:adjustRightInd w:val="0"/>
              <w:snapToGrid w:val="0"/>
              <w:spacing w:line="360" w:lineRule="auto"/>
              <w:jc w:val="center"/>
              <w:rPr>
                <w:rFonts w:ascii="宋体" w:hAnsi="宋体" w:cs="宋体"/>
                <w:kern w:val="0"/>
                <w:szCs w:val="21"/>
              </w:rPr>
            </w:pPr>
          </w:p>
        </w:tc>
        <w:tc>
          <w:tcPr>
            <w:tcW w:w="5811" w:type="dxa"/>
            <w:vAlign w:val="center"/>
          </w:tcPr>
          <w:p w14:paraId="44819EF1"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有下列情况之一者，均视为未响应本比选文件而</w:t>
            </w:r>
            <w:proofErr w:type="gramStart"/>
            <w:r>
              <w:rPr>
                <w:rFonts w:ascii="宋体" w:hAnsi="宋体" w:hint="eastAsia"/>
                <w:szCs w:val="21"/>
              </w:rPr>
              <w:t>作为废标条件</w:t>
            </w:r>
            <w:proofErr w:type="gramEnd"/>
            <w:r>
              <w:rPr>
                <w:rFonts w:ascii="宋体" w:hAnsi="宋体" w:hint="eastAsia"/>
                <w:szCs w:val="21"/>
              </w:rPr>
              <w:t>：</w:t>
            </w:r>
          </w:p>
          <w:p w14:paraId="3BBB6B8D"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1.竞标文件没有加盖竞标单位印章的；</w:t>
            </w:r>
          </w:p>
          <w:p w14:paraId="2019DE8F"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3.竞标文件未按规定的格式和要求填写，内容不全或者关键内容字迹模糊、无法辨认的；</w:t>
            </w:r>
          </w:p>
          <w:p w14:paraId="1B7BE1BA"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4.竞标文件中要求的竞标文件的几个组成部分的任一部分被认定为无效的；</w:t>
            </w:r>
          </w:p>
          <w:p w14:paraId="7A8F64DF" w14:textId="77777777" w:rsidR="00A26E87" w:rsidRDefault="00564189">
            <w:pPr>
              <w:spacing w:line="440" w:lineRule="exact"/>
              <w:ind w:firstLineChars="200" w:firstLine="420"/>
              <w:textAlignment w:val="baseline"/>
              <w:rPr>
                <w:rFonts w:ascii="宋体" w:hAnsi="宋体" w:cs="宋体"/>
                <w:kern w:val="0"/>
                <w:szCs w:val="21"/>
              </w:rPr>
            </w:pPr>
            <w:r>
              <w:rPr>
                <w:rFonts w:ascii="宋体" w:hAnsi="宋体" w:hint="eastAsia"/>
                <w:szCs w:val="21"/>
              </w:rPr>
              <w:t>5.竞标文件附有比选人不能接受的条件的</w:t>
            </w:r>
          </w:p>
        </w:tc>
      </w:tr>
      <w:tr w:rsidR="00A26E87" w14:paraId="2606881B" w14:textId="77777777">
        <w:trPr>
          <w:trHeight w:val="20"/>
        </w:trPr>
        <w:tc>
          <w:tcPr>
            <w:tcW w:w="993" w:type="dxa"/>
            <w:vAlign w:val="center"/>
          </w:tcPr>
          <w:p w14:paraId="13DE3FE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6.1.2</w:t>
            </w:r>
          </w:p>
        </w:tc>
        <w:tc>
          <w:tcPr>
            <w:tcW w:w="1843" w:type="dxa"/>
            <w:vAlign w:val="center"/>
          </w:tcPr>
          <w:p w14:paraId="50464434" w14:textId="77777777" w:rsidR="00A26E87" w:rsidRDefault="00564189">
            <w:pPr>
              <w:spacing w:line="420" w:lineRule="exact"/>
              <w:ind w:firstLineChars="200" w:firstLine="420"/>
              <w:textAlignment w:val="baseline"/>
              <w:rPr>
                <w:rFonts w:ascii="宋体" w:hAnsi="宋体" w:cs="宋体"/>
                <w:kern w:val="0"/>
                <w:szCs w:val="21"/>
              </w:rPr>
            </w:pPr>
            <w:r>
              <w:rPr>
                <w:rFonts w:ascii="宋体" w:hAnsi="宋体" w:cs="宋体" w:hint="eastAsia"/>
                <w:kern w:val="0"/>
              </w:rPr>
              <w:t>重新比选</w:t>
            </w:r>
          </w:p>
        </w:tc>
        <w:tc>
          <w:tcPr>
            <w:tcW w:w="5811" w:type="dxa"/>
            <w:vAlign w:val="center"/>
          </w:tcPr>
          <w:p w14:paraId="32B35D14" w14:textId="6E1C8B69" w:rsidR="00A26E87" w:rsidRDefault="00564189" w:rsidP="000E4287">
            <w:pPr>
              <w:spacing w:line="440" w:lineRule="exact"/>
              <w:textAlignment w:val="baseline"/>
              <w:rPr>
                <w:rFonts w:ascii="宋体" w:hAnsi="宋体" w:cs="宋体"/>
                <w:kern w:val="0"/>
                <w:szCs w:val="21"/>
              </w:rPr>
            </w:pPr>
            <w:r>
              <w:rPr>
                <w:rFonts w:ascii="宋体" w:hAnsi="宋体" w:hint="eastAsia"/>
                <w:szCs w:val="21"/>
              </w:rPr>
              <w:t>竞标截止时间内，发包人收到的有效报价少于</w:t>
            </w:r>
            <w:r w:rsidR="000E4287">
              <w:rPr>
                <w:rFonts w:ascii="宋体" w:hAnsi="宋体"/>
                <w:szCs w:val="21"/>
              </w:rPr>
              <w:t>2</w:t>
            </w:r>
            <w:r>
              <w:rPr>
                <w:rFonts w:ascii="宋体" w:hAnsi="宋体" w:hint="eastAsia"/>
                <w:szCs w:val="21"/>
              </w:rPr>
              <w:t>个的，发包人将重新竞争发包。</w:t>
            </w:r>
          </w:p>
        </w:tc>
      </w:tr>
      <w:tr w:rsidR="00A26E87" w14:paraId="0B750390" w14:textId="77777777">
        <w:trPr>
          <w:trHeight w:val="606"/>
        </w:trPr>
        <w:tc>
          <w:tcPr>
            <w:tcW w:w="993" w:type="dxa"/>
            <w:vAlign w:val="center"/>
          </w:tcPr>
          <w:p w14:paraId="63A0445B"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7.1.1</w:t>
            </w:r>
          </w:p>
        </w:tc>
        <w:tc>
          <w:tcPr>
            <w:tcW w:w="1843" w:type="dxa"/>
            <w:vAlign w:val="center"/>
          </w:tcPr>
          <w:p w14:paraId="166B3B04" w14:textId="77777777" w:rsidR="00A26E87" w:rsidRDefault="00564189">
            <w:pPr>
              <w:autoSpaceDE w:val="0"/>
              <w:autoSpaceDN w:val="0"/>
              <w:adjustRightInd w:val="0"/>
              <w:spacing w:line="380" w:lineRule="exact"/>
              <w:ind w:firstLineChars="200" w:firstLine="420"/>
              <w:rPr>
                <w:rFonts w:ascii="宋体" w:hAnsi="宋体"/>
                <w:kern w:val="0"/>
                <w:szCs w:val="21"/>
              </w:rPr>
            </w:pPr>
            <w:r>
              <w:rPr>
                <w:rFonts w:ascii="宋体" w:hAnsi="宋体" w:hint="eastAsia"/>
                <w:kern w:val="0"/>
                <w:szCs w:val="21"/>
              </w:rPr>
              <w:t>评标原则</w:t>
            </w:r>
          </w:p>
          <w:p w14:paraId="2AC3C7C5" w14:textId="77777777" w:rsidR="00A26E87" w:rsidRDefault="00A26E87">
            <w:pPr>
              <w:snapToGrid w:val="0"/>
              <w:spacing w:line="360" w:lineRule="auto"/>
              <w:jc w:val="center"/>
              <w:rPr>
                <w:rFonts w:ascii="宋体"/>
                <w:szCs w:val="21"/>
              </w:rPr>
            </w:pPr>
          </w:p>
        </w:tc>
        <w:tc>
          <w:tcPr>
            <w:tcW w:w="5811" w:type="dxa"/>
            <w:vAlign w:val="center"/>
          </w:tcPr>
          <w:p w14:paraId="33D396B3" w14:textId="3271DB22" w:rsidR="00A26E87" w:rsidRDefault="00564189">
            <w:pPr>
              <w:spacing w:line="440" w:lineRule="exact"/>
              <w:ind w:firstLineChars="201" w:firstLine="422"/>
              <w:rPr>
                <w:rFonts w:ascii="宋体" w:hAnsi="宋体" w:cs="宋体"/>
                <w:szCs w:val="21"/>
              </w:rPr>
            </w:pPr>
            <w:r>
              <w:rPr>
                <w:rFonts w:ascii="宋体" w:hAnsi="宋体" w:cs="宋体"/>
                <w:szCs w:val="21"/>
              </w:rPr>
              <w:t>1</w:t>
            </w:r>
            <w:r>
              <w:rPr>
                <w:rFonts w:ascii="宋体" w:hAnsi="宋体" w:cs="宋体" w:hint="eastAsia"/>
                <w:szCs w:val="21"/>
              </w:rPr>
              <w:t>.由</w:t>
            </w:r>
            <w:r w:rsidR="005F4D4F">
              <w:rPr>
                <w:rFonts w:ascii="宋体" w:hAnsi="宋体" w:cs="宋体" w:hint="eastAsia"/>
                <w:kern w:val="0"/>
                <w:szCs w:val="21"/>
              </w:rPr>
              <w:t>重庆国际物流枢纽园区建设有限责任公司</w:t>
            </w:r>
            <w:r>
              <w:rPr>
                <w:rFonts w:ascii="宋体" w:hAnsi="宋体" w:cs="宋体" w:hint="eastAsia"/>
                <w:szCs w:val="21"/>
              </w:rPr>
              <w:t>评标小组，采取综合评议办法，</w:t>
            </w:r>
            <w:r>
              <w:rPr>
                <w:rFonts w:ascii="宋体" w:hAnsi="宋体" w:cs="宋体"/>
                <w:szCs w:val="21"/>
              </w:rPr>
              <w:t>按评分加计总分排序，作为比选依据。</w:t>
            </w:r>
          </w:p>
          <w:p w14:paraId="26C26A4E" w14:textId="5BE9745E" w:rsidR="00A26E87" w:rsidRDefault="00564189" w:rsidP="00B21E8D">
            <w:pPr>
              <w:spacing w:line="440" w:lineRule="exact"/>
              <w:ind w:firstLineChars="201" w:firstLine="422"/>
            </w:pPr>
            <w:r>
              <w:rPr>
                <w:rFonts w:ascii="宋体" w:hAnsi="宋体" w:cs="宋体"/>
                <w:szCs w:val="21"/>
              </w:rPr>
              <w:t>2</w:t>
            </w:r>
            <w:r>
              <w:rPr>
                <w:rFonts w:ascii="宋体" w:hAnsi="宋体" w:cs="宋体" w:hint="eastAsia"/>
                <w:szCs w:val="21"/>
              </w:rPr>
              <w:t>.</w:t>
            </w:r>
            <w:r>
              <w:rPr>
                <w:rFonts w:ascii="宋体" w:hAnsi="宋体" w:cs="宋体"/>
                <w:szCs w:val="21"/>
              </w:rPr>
              <w:t>获得的评分从高到低（评分人员对各参选单位评分的总和）</w:t>
            </w:r>
            <w:r w:rsidR="00D24243">
              <w:rPr>
                <w:rFonts w:ascii="宋体" w:hAnsi="宋体" w:cs="宋体" w:hint="eastAsia"/>
                <w:szCs w:val="21"/>
              </w:rPr>
              <w:t>前2名的</w:t>
            </w:r>
            <w:r>
              <w:rPr>
                <w:rFonts w:ascii="宋体" w:hAnsi="宋体" w:cs="宋体"/>
                <w:szCs w:val="21"/>
              </w:rPr>
              <w:t>单位为本次</w:t>
            </w:r>
            <w:r w:rsidR="006F3CDD">
              <w:rPr>
                <w:rFonts w:ascii="宋体" w:hAnsi="宋体" w:cs="宋体" w:hint="eastAsia"/>
                <w:szCs w:val="21"/>
              </w:rPr>
              <w:t>中期票据</w:t>
            </w:r>
            <w:r>
              <w:rPr>
                <w:rFonts w:ascii="宋体" w:hAnsi="宋体" w:cs="宋体"/>
                <w:szCs w:val="21"/>
              </w:rPr>
              <w:t>主承销商，</w:t>
            </w:r>
            <w:r w:rsidR="00B21E8D">
              <w:rPr>
                <w:rFonts w:ascii="宋体" w:hAnsi="宋体" w:cs="宋体" w:hint="eastAsia"/>
                <w:szCs w:val="21"/>
              </w:rPr>
              <w:t>组成本次债券发行的联合承销团队</w:t>
            </w:r>
            <w:r>
              <w:rPr>
                <w:rFonts w:ascii="宋体" w:hAnsi="宋体" w:cs="宋体"/>
                <w:szCs w:val="21"/>
              </w:rPr>
              <w:t>。</w:t>
            </w:r>
          </w:p>
        </w:tc>
      </w:tr>
    </w:tbl>
    <w:p w14:paraId="23165AE5" w14:textId="77777777" w:rsidR="00A26E87" w:rsidRDefault="00A26E87">
      <w:pPr>
        <w:pStyle w:val="3"/>
        <w:spacing w:before="0" w:line="420" w:lineRule="exact"/>
        <w:rPr>
          <w:rFonts w:ascii="宋体" w:eastAsia="宋体" w:hAnsi="宋体"/>
          <w:snapToGrid w:val="0"/>
          <w:szCs w:val="24"/>
        </w:rPr>
      </w:pPr>
      <w:bookmarkStart w:id="24" w:name="_Toc224103317"/>
      <w:bookmarkStart w:id="25" w:name="_Toc200513126"/>
    </w:p>
    <w:p w14:paraId="2BA9C3C8" w14:textId="77777777" w:rsidR="00A26E87" w:rsidRDefault="00A26E87"/>
    <w:p w14:paraId="2AC8992A" w14:textId="77777777" w:rsidR="00A26E87" w:rsidRDefault="00A26E87"/>
    <w:p w14:paraId="6CA89B00" w14:textId="77777777" w:rsidR="00A26E87" w:rsidRDefault="00A26E87">
      <w:pPr>
        <w:rPr>
          <w:rFonts w:ascii="新宋体" w:eastAsia="新宋体"/>
          <w:szCs w:val="21"/>
        </w:rPr>
      </w:pPr>
      <w:bookmarkStart w:id="26" w:name="_Toc256532137"/>
      <w:bookmarkEnd w:id="24"/>
      <w:bookmarkEnd w:id="25"/>
    </w:p>
    <w:p w14:paraId="1B4F386D" w14:textId="77777777" w:rsidR="00A26E87" w:rsidRDefault="00A26E87">
      <w:pPr>
        <w:pStyle w:val="3"/>
        <w:rPr>
          <w:rFonts w:ascii="新宋体" w:eastAsia="新宋体"/>
          <w:szCs w:val="21"/>
        </w:rPr>
      </w:pPr>
    </w:p>
    <w:p w14:paraId="493476F4" w14:textId="77777777" w:rsidR="00A26E87" w:rsidRDefault="00A26E87">
      <w:pPr>
        <w:rPr>
          <w:rFonts w:ascii="新宋体" w:eastAsia="新宋体"/>
          <w:szCs w:val="21"/>
        </w:rPr>
      </w:pPr>
    </w:p>
    <w:p w14:paraId="7CC441CF" w14:textId="77777777" w:rsidR="00A26E87" w:rsidRDefault="00A26E87">
      <w:pPr>
        <w:pStyle w:val="3"/>
        <w:rPr>
          <w:rFonts w:ascii="新宋体" w:eastAsia="新宋体"/>
          <w:szCs w:val="21"/>
        </w:rPr>
      </w:pPr>
    </w:p>
    <w:p w14:paraId="101D93DE" w14:textId="77777777" w:rsidR="00A26E87" w:rsidRDefault="00A26E87">
      <w:pPr>
        <w:rPr>
          <w:rFonts w:ascii="新宋体" w:eastAsia="新宋体"/>
          <w:szCs w:val="21"/>
        </w:rPr>
      </w:pPr>
    </w:p>
    <w:p w14:paraId="59BE7441" w14:textId="3353145C" w:rsidR="00A26E87" w:rsidRDefault="00A26E87">
      <w:pPr>
        <w:pStyle w:val="3"/>
      </w:pPr>
    </w:p>
    <w:p w14:paraId="1540EB89" w14:textId="4703CAF8" w:rsidR="00C47D12" w:rsidRDefault="00C47D12" w:rsidP="00C47D12"/>
    <w:p w14:paraId="778E664E" w14:textId="2CF7B2DA" w:rsidR="0041083A" w:rsidRDefault="0041083A" w:rsidP="0041083A">
      <w:pPr>
        <w:pStyle w:val="3"/>
      </w:pPr>
    </w:p>
    <w:p w14:paraId="35951A0E" w14:textId="77777777" w:rsidR="0041083A" w:rsidRPr="0041083A" w:rsidRDefault="0041083A" w:rsidP="0041083A"/>
    <w:p w14:paraId="58312B3F" w14:textId="77777777" w:rsidR="00C47D12" w:rsidRPr="00C47D12" w:rsidRDefault="00C47D12" w:rsidP="00C47D12">
      <w:pPr>
        <w:pStyle w:val="3"/>
      </w:pPr>
    </w:p>
    <w:p w14:paraId="7A7EBBD3" w14:textId="77777777" w:rsidR="00A26E87" w:rsidRDefault="00A26E87"/>
    <w:p w14:paraId="6AF8822A" w14:textId="07CED87A" w:rsidR="00A26E87" w:rsidRDefault="00A26E87"/>
    <w:p w14:paraId="25536C28" w14:textId="77777777" w:rsidR="00EA32A5" w:rsidRPr="00EA32A5" w:rsidRDefault="00EA32A5" w:rsidP="00EA32A5">
      <w:pPr>
        <w:pStyle w:val="3"/>
      </w:pPr>
    </w:p>
    <w:p w14:paraId="5AA6707B" w14:textId="77777777" w:rsidR="00A26E87" w:rsidRDefault="00A26E87">
      <w:pPr>
        <w:pStyle w:val="3"/>
      </w:pPr>
    </w:p>
    <w:p w14:paraId="14E83498" w14:textId="77777777" w:rsidR="00A26E87" w:rsidRDefault="00564189">
      <w:pPr>
        <w:pStyle w:val="3"/>
      </w:pPr>
      <w:r>
        <w:rPr>
          <w:rFonts w:hint="eastAsia"/>
        </w:rPr>
        <w:t>附件1：</w:t>
      </w:r>
    </w:p>
    <w:p w14:paraId="2B366BE2" w14:textId="77777777" w:rsidR="00A26E87" w:rsidRDefault="00564189">
      <w:pPr>
        <w:jc w:val="center"/>
        <w:rPr>
          <w:b/>
          <w:bCs/>
          <w:sz w:val="28"/>
          <w:szCs w:val="28"/>
        </w:rPr>
      </w:pPr>
      <w:r>
        <w:rPr>
          <w:rFonts w:hint="eastAsia"/>
          <w:b/>
          <w:bCs/>
          <w:sz w:val="28"/>
          <w:szCs w:val="28"/>
        </w:rPr>
        <w:t>中国银行间市场交易商协会债券承销机构（银行）评分表</w:t>
      </w:r>
    </w:p>
    <w:tbl>
      <w:tblPr>
        <w:tblW w:w="8976" w:type="dxa"/>
        <w:tblInd w:w="-170" w:type="dxa"/>
        <w:tblLayout w:type="fixed"/>
        <w:tblCellMar>
          <w:left w:w="0" w:type="dxa"/>
          <w:right w:w="0" w:type="dxa"/>
        </w:tblCellMar>
        <w:tblLook w:val="04A0" w:firstRow="1" w:lastRow="0" w:firstColumn="1" w:lastColumn="0" w:noHBand="0" w:noVBand="1"/>
      </w:tblPr>
      <w:tblGrid>
        <w:gridCol w:w="876"/>
        <w:gridCol w:w="1416"/>
        <w:gridCol w:w="4668"/>
        <w:gridCol w:w="1008"/>
        <w:gridCol w:w="1008"/>
      </w:tblGrid>
      <w:tr w:rsidR="00A26E87" w14:paraId="39D102D0" w14:textId="77777777">
        <w:trPr>
          <w:trHeight w:val="368"/>
        </w:trPr>
        <w:tc>
          <w:tcPr>
            <w:tcW w:w="87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61D58D9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8A51D6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评分项目</w:t>
            </w:r>
          </w:p>
        </w:tc>
        <w:tc>
          <w:tcPr>
            <w:tcW w:w="466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16548C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评分标准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35A54CF6"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得分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21865754"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备注</w:t>
            </w:r>
          </w:p>
        </w:tc>
      </w:tr>
      <w:tr w:rsidR="00E07411" w14:paraId="45836265" w14:textId="77777777">
        <w:trPr>
          <w:trHeight w:val="122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65C27A" w14:textId="05D8C8C3"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135AC8" w14:textId="77777777" w:rsidR="00E07411" w:rsidRDefault="00E07411" w:rsidP="00E07411">
            <w:pPr>
              <w:widowControl/>
              <w:spacing w:line="280" w:lineRule="exact"/>
              <w:jc w:val="center"/>
              <w:textAlignment w:val="center"/>
            </w:pPr>
            <w:r>
              <w:rPr>
                <w:rFonts w:hint="eastAsia"/>
              </w:rPr>
              <w:t>综合实力</w:t>
            </w:r>
          </w:p>
          <w:p w14:paraId="34E27ECA" w14:textId="3A8E6CE5"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rPr>
              <w:t>（</w:t>
            </w:r>
            <w:r>
              <w:rPr>
                <w:rFonts w:hint="eastAsia"/>
              </w:rPr>
              <w:t>10</w:t>
            </w:r>
            <w:r>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A90C08" w14:textId="77777777" w:rsidR="00E07411" w:rsidRDefault="00E07411" w:rsidP="00E07411">
            <w:pPr>
              <w:widowControl/>
              <w:spacing w:line="28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基础分值5分，根据投标主体综合实力、承销团队和</w:t>
            </w:r>
            <w:proofErr w:type="gramStart"/>
            <w:r>
              <w:rPr>
                <w:rFonts w:ascii="方正仿宋_GBK" w:eastAsia="方正仿宋_GBK" w:hAnsi="方正仿宋_GBK" w:cs="方正仿宋_GBK" w:hint="eastAsia"/>
                <w:color w:val="000000"/>
                <w:kern w:val="0"/>
                <w:szCs w:val="21"/>
                <w:lang w:bidi="ar"/>
              </w:rPr>
              <w:t>述标</w:t>
            </w:r>
            <w:proofErr w:type="gramEnd"/>
            <w:r>
              <w:rPr>
                <w:rFonts w:ascii="方正仿宋_GBK" w:eastAsia="方正仿宋_GBK" w:hAnsi="方正仿宋_GBK" w:cs="方正仿宋_GBK" w:hint="eastAsia"/>
                <w:color w:val="000000"/>
                <w:kern w:val="0"/>
                <w:szCs w:val="21"/>
                <w:lang w:bidi="ar"/>
              </w:rPr>
              <w:t>情况进行打分。无负面清单</w:t>
            </w:r>
            <w:proofErr w:type="gramStart"/>
            <w:r>
              <w:rPr>
                <w:rFonts w:ascii="方正仿宋_GBK" w:eastAsia="方正仿宋_GBK" w:hAnsi="方正仿宋_GBK" w:cs="方正仿宋_GBK" w:hint="eastAsia"/>
                <w:color w:val="000000"/>
                <w:kern w:val="0"/>
                <w:szCs w:val="21"/>
                <w:lang w:bidi="ar"/>
              </w:rPr>
              <w:t>得基础分</w:t>
            </w:r>
            <w:proofErr w:type="gramEnd"/>
            <w:r>
              <w:rPr>
                <w:rFonts w:ascii="方正仿宋_GBK" w:eastAsia="方正仿宋_GBK" w:hAnsi="方正仿宋_GBK" w:cs="方正仿宋_GBK" w:hint="eastAsia"/>
                <w:color w:val="000000"/>
                <w:kern w:val="0"/>
                <w:szCs w:val="21"/>
                <w:lang w:bidi="ar"/>
              </w:rPr>
              <w:t>；加分</w:t>
            </w:r>
          </w:p>
          <w:p w14:paraId="7026D542" w14:textId="717FD650" w:rsidR="00E07411" w:rsidRDefault="00E07411" w:rsidP="005446FD">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项包括</w:t>
            </w:r>
            <w:r w:rsidRPr="00A32896">
              <w:rPr>
                <w:rFonts w:ascii="方正仿宋_GBK" w:eastAsia="方正仿宋_GBK" w:hAnsi="方正仿宋_GBK" w:cs="方正仿宋_GBK" w:hint="eastAsia"/>
                <w:color w:val="000000"/>
                <w:kern w:val="0"/>
                <w:szCs w:val="21"/>
                <w:lang w:bidi="ar"/>
              </w:rPr>
              <w:t>：交易商协会A</w:t>
            </w:r>
            <w:proofErr w:type="gramStart"/>
            <w:r w:rsidRPr="00A32896">
              <w:rPr>
                <w:rFonts w:ascii="方正仿宋_GBK" w:eastAsia="方正仿宋_GBK" w:hAnsi="方正仿宋_GBK" w:cs="方正仿宋_GBK" w:hint="eastAsia"/>
                <w:color w:val="000000"/>
                <w:kern w:val="0"/>
                <w:szCs w:val="21"/>
                <w:lang w:bidi="ar"/>
              </w:rPr>
              <w:t>类主承销</w:t>
            </w:r>
            <w:proofErr w:type="gramEnd"/>
            <w:r w:rsidRPr="00A32896">
              <w:rPr>
                <w:rFonts w:ascii="方正仿宋_GBK" w:eastAsia="方正仿宋_GBK" w:hAnsi="方正仿宋_GBK" w:cs="方正仿宋_GBK" w:hint="eastAsia"/>
                <w:color w:val="000000"/>
                <w:kern w:val="0"/>
                <w:szCs w:val="21"/>
                <w:lang w:bidi="ar"/>
              </w:rPr>
              <w:t>商（2分）、对我司债券支持，202</w:t>
            </w:r>
            <w:r w:rsidR="00827431">
              <w:rPr>
                <w:rFonts w:ascii="方正仿宋_GBK" w:eastAsia="方正仿宋_GBK" w:hAnsi="方正仿宋_GBK" w:cs="方正仿宋_GBK" w:hint="eastAsia"/>
                <w:color w:val="000000"/>
                <w:kern w:val="0"/>
                <w:szCs w:val="21"/>
                <w:lang w:bidi="ar"/>
              </w:rPr>
              <w:t>1</w:t>
            </w:r>
            <w:r w:rsidRPr="00A32896">
              <w:rPr>
                <w:rFonts w:ascii="方正仿宋_GBK" w:eastAsia="方正仿宋_GBK" w:hAnsi="方正仿宋_GBK" w:cs="方正仿宋_GBK" w:hint="eastAsia"/>
                <w:color w:val="000000"/>
                <w:kern w:val="0"/>
                <w:szCs w:val="21"/>
                <w:lang w:bidi="ar"/>
              </w:rPr>
              <w:t>年认购债券金</w:t>
            </w:r>
            <w:r w:rsidRPr="00956249">
              <w:rPr>
                <w:rFonts w:ascii="方正仿宋_GBK" w:eastAsia="方正仿宋_GBK" w:hAnsi="方正仿宋_GBK" w:cs="方正仿宋_GBK" w:hint="eastAsia"/>
                <w:color w:val="000000" w:themeColor="text1"/>
                <w:kern w:val="0"/>
                <w:szCs w:val="21"/>
                <w:lang w:bidi="ar"/>
              </w:rPr>
              <w:t>额不低于</w:t>
            </w:r>
            <w:r w:rsidR="005446FD" w:rsidRPr="00956249">
              <w:rPr>
                <w:rFonts w:ascii="方正仿宋_GBK" w:eastAsia="方正仿宋_GBK" w:hAnsi="方正仿宋_GBK" w:cs="方正仿宋_GBK" w:hint="eastAsia"/>
                <w:color w:val="000000" w:themeColor="text1"/>
                <w:kern w:val="0"/>
                <w:szCs w:val="21"/>
                <w:lang w:bidi="ar"/>
              </w:rPr>
              <w:t>2</w:t>
            </w:r>
            <w:r w:rsidRPr="00956249">
              <w:rPr>
                <w:rFonts w:ascii="方正仿宋_GBK" w:eastAsia="方正仿宋_GBK" w:hAnsi="方正仿宋_GBK" w:cs="方正仿宋_GBK" w:hint="eastAsia"/>
                <w:color w:val="000000" w:themeColor="text1"/>
                <w:kern w:val="0"/>
                <w:szCs w:val="21"/>
                <w:lang w:bidi="ar"/>
              </w:rPr>
              <w:t>亿</w:t>
            </w:r>
            <w:r w:rsidRPr="00A32896">
              <w:rPr>
                <w:rFonts w:ascii="方正仿宋_GBK" w:eastAsia="方正仿宋_GBK" w:hAnsi="方正仿宋_GBK" w:cs="方正仿宋_GBK" w:hint="eastAsia"/>
                <w:color w:val="000000"/>
                <w:kern w:val="0"/>
                <w:szCs w:val="21"/>
                <w:lang w:bidi="ar"/>
              </w:rPr>
              <w:t>元（2分）、上市公司（1分）。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D048E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8A80F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7397A52A"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629987" w14:textId="74178F0C"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BA7632" w14:textId="77777777" w:rsidR="00E07411" w:rsidRDefault="00E07411" w:rsidP="00E07411">
            <w:pPr>
              <w:widowControl/>
              <w:spacing w:line="280" w:lineRule="exact"/>
              <w:jc w:val="center"/>
              <w:textAlignment w:val="center"/>
            </w:pPr>
            <w:r>
              <w:rPr>
                <w:rFonts w:hint="eastAsia"/>
              </w:rPr>
              <w:t>承销费率</w:t>
            </w:r>
          </w:p>
          <w:p w14:paraId="4DA8ABE8" w14:textId="78553DB8"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20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D7B148" w14:textId="5F878ECB" w:rsidR="00E07411"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年承销费率以0.20%/年为基准，基础分值0分，按照1BP及其整数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递减，每降低1BP，得分增加2分。未按整数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递减的，不得分。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B8F45F"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83927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54DB911" w14:textId="77777777">
        <w:trPr>
          <w:trHeight w:val="87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A841B5" w14:textId="183FBD4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D195D4" w14:textId="77777777" w:rsidR="00E07411" w:rsidRDefault="00E07411" w:rsidP="00E07411">
            <w:pPr>
              <w:widowControl/>
              <w:spacing w:line="280" w:lineRule="exact"/>
              <w:jc w:val="center"/>
              <w:textAlignment w:val="center"/>
            </w:pPr>
            <w:r>
              <w:rPr>
                <w:rFonts w:hint="eastAsia"/>
              </w:rPr>
              <w:t>发行方案</w:t>
            </w:r>
          </w:p>
          <w:p w14:paraId="20ED8390" w14:textId="306D97D8" w:rsidR="00E07411" w:rsidRPr="00893C6D"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10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DCF7BD" w14:textId="4728FD35" w:rsidR="00E07411" w:rsidRPr="00893C6D"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投标人针对公司基本情况和沙区财政实力拟定发行方案，方案中应对发行规模、期限、增信措施、预期发行价格和计息方式进行详细描述。满分</w:t>
            </w:r>
            <w:r>
              <w:rPr>
                <w:rFonts w:ascii="方正仿宋_GBK" w:eastAsia="方正仿宋_GBK" w:hAnsi="方正仿宋_GBK" w:cs="方正仿宋_GBK"/>
                <w:color w:val="000000"/>
                <w:kern w:val="0"/>
                <w:szCs w:val="21"/>
                <w:lang w:bidi="ar"/>
              </w:rPr>
              <w:t>10</w:t>
            </w:r>
            <w:r>
              <w:rPr>
                <w:rFonts w:ascii="方正仿宋_GBK" w:eastAsia="方正仿宋_GBK" w:hAnsi="方正仿宋_GBK" w:cs="方正仿宋_GBK" w:hint="eastAsia"/>
                <w:color w:val="000000"/>
                <w:kern w:val="0"/>
                <w:szCs w:val="21"/>
                <w:lang w:bidi="ar"/>
              </w:rPr>
              <w:t>分，预期发行价格达不到发行人要求的扣</w:t>
            </w:r>
            <w:r>
              <w:rPr>
                <w:rFonts w:ascii="方正仿宋_GBK" w:eastAsia="方正仿宋_GBK" w:hAnsi="方正仿宋_GBK" w:cs="方正仿宋_GBK"/>
                <w:color w:val="000000"/>
                <w:kern w:val="0"/>
                <w:szCs w:val="21"/>
                <w:lang w:bidi="ar"/>
              </w:rPr>
              <w:t>5</w:t>
            </w:r>
            <w:r>
              <w:rPr>
                <w:rFonts w:ascii="方正仿宋_GBK" w:eastAsia="方正仿宋_GBK" w:hAnsi="方正仿宋_GBK" w:cs="方正仿宋_GBK" w:hint="eastAsia"/>
                <w:color w:val="000000"/>
                <w:kern w:val="0"/>
                <w:szCs w:val="21"/>
                <w:lang w:bidi="ar"/>
              </w:rPr>
              <w:t>分，若期限额度、增信措施等描述有欠缺的，相应减分。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18F1F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085912"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A90E44D" w14:textId="77777777">
        <w:trPr>
          <w:trHeight w:val="98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C1B47D" w14:textId="6F80AE5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360E28" w14:textId="5104849F" w:rsidR="00E07411" w:rsidRDefault="00931536"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投资或包销额度</w:t>
            </w:r>
            <w:r w:rsidR="00E07411" w:rsidRPr="00F77502">
              <w:rPr>
                <w:rFonts w:hint="eastAsia"/>
                <w:lang w:bidi="ar"/>
              </w:rPr>
              <w:t>（</w:t>
            </w:r>
            <w:r w:rsidR="00E07411" w:rsidRPr="00F77502">
              <w:rPr>
                <w:lang w:bidi="ar"/>
              </w:rPr>
              <w:t>40</w:t>
            </w:r>
            <w:r w:rsidR="00E07411" w:rsidRPr="00F77502">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C9D9FD" w14:textId="4A41FA3D" w:rsidR="00E07411" w:rsidRPr="00F81032" w:rsidRDefault="00931536" w:rsidP="000B1D93">
            <w:pPr>
              <w:widowControl/>
              <w:spacing w:line="280" w:lineRule="exact"/>
              <w:jc w:val="left"/>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投资或包销额度</w:t>
            </w:r>
            <w:r w:rsidR="00E07411">
              <w:rPr>
                <w:rFonts w:ascii="方正仿宋_GBK" w:eastAsia="方正仿宋_GBK" w:hAnsi="方正仿宋_GBK" w:cs="方正仿宋_GBK" w:hint="eastAsia"/>
                <w:color w:val="000000"/>
                <w:kern w:val="0"/>
                <w:szCs w:val="21"/>
                <w:lang w:bidi="ar"/>
              </w:rPr>
              <w:t>以发行规模的</w:t>
            </w:r>
            <w:r>
              <w:rPr>
                <w:rFonts w:ascii="方正仿宋_GBK" w:eastAsia="方正仿宋_GBK" w:hAnsi="方正仿宋_GBK" w:cs="方正仿宋_GBK" w:hint="eastAsia"/>
                <w:color w:val="000000"/>
                <w:kern w:val="0"/>
                <w:szCs w:val="21"/>
                <w:lang w:bidi="ar"/>
              </w:rPr>
              <w:t>0</w:t>
            </w:r>
            <w:r w:rsidR="00E07411">
              <w:rPr>
                <w:rFonts w:ascii="方正仿宋_GBK" w:eastAsia="方正仿宋_GBK" w:hAnsi="方正仿宋_GBK" w:cs="方正仿宋_GBK" w:hint="eastAsia"/>
                <w:color w:val="000000"/>
                <w:kern w:val="0"/>
                <w:szCs w:val="21"/>
                <w:lang w:bidi="ar"/>
              </w:rPr>
              <w:t>%为基准，</w:t>
            </w:r>
            <w:r>
              <w:rPr>
                <w:rFonts w:ascii="方正仿宋_GBK" w:eastAsia="方正仿宋_GBK" w:hAnsi="方正仿宋_GBK" w:cs="方正仿宋_GBK" w:hint="eastAsia"/>
                <w:color w:val="000000"/>
                <w:kern w:val="0"/>
                <w:szCs w:val="21"/>
                <w:lang w:bidi="ar"/>
              </w:rPr>
              <w:t>满分</w:t>
            </w:r>
            <w:r w:rsidR="00E07411">
              <w:rPr>
                <w:rFonts w:ascii="方正仿宋_GBK" w:eastAsia="方正仿宋_GBK" w:hAnsi="方正仿宋_GBK" w:cs="方正仿宋_GBK" w:hint="eastAsia"/>
                <w:color w:val="000000"/>
                <w:kern w:val="0"/>
                <w:szCs w:val="21"/>
                <w:lang w:bidi="ar"/>
              </w:rPr>
              <w:t>4</w:t>
            </w:r>
            <w:r w:rsidR="00E07411">
              <w:rPr>
                <w:rFonts w:ascii="方正仿宋_GBK" w:eastAsia="方正仿宋_GBK" w:hAnsi="方正仿宋_GBK" w:cs="方正仿宋_GBK"/>
                <w:color w:val="000000"/>
                <w:kern w:val="0"/>
                <w:szCs w:val="21"/>
                <w:lang w:bidi="ar"/>
              </w:rPr>
              <w:t>0</w:t>
            </w:r>
            <w:r w:rsidR="00E07411">
              <w:rPr>
                <w:rFonts w:ascii="方正仿宋_GBK" w:eastAsia="方正仿宋_GBK" w:hAnsi="方正仿宋_GBK" w:cs="方正仿宋_GBK" w:hint="eastAsia"/>
                <w:color w:val="000000"/>
                <w:kern w:val="0"/>
                <w:szCs w:val="21"/>
                <w:lang w:bidi="ar"/>
              </w:rPr>
              <w:t>分，</w:t>
            </w:r>
            <w:r>
              <w:rPr>
                <w:rFonts w:ascii="方正仿宋_GBK" w:eastAsia="方正仿宋_GBK" w:hAnsi="方正仿宋_GBK" w:cs="方正仿宋_GBK" w:hint="eastAsia"/>
                <w:color w:val="000000"/>
                <w:szCs w:val="21"/>
              </w:rPr>
              <w:t>无包销或投资额度</w:t>
            </w:r>
            <w:r w:rsidR="00E07411" w:rsidRPr="000E3C08">
              <w:rPr>
                <w:rFonts w:ascii="方正仿宋_GBK" w:eastAsia="方正仿宋_GBK" w:hAnsi="方正仿宋_GBK" w:cs="方正仿宋_GBK" w:hint="eastAsia"/>
                <w:color w:val="000000"/>
                <w:szCs w:val="21"/>
              </w:rPr>
              <w:t>得0分；每增加5</w:t>
            </w:r>
            <w:r w:rsidR="00E07411" w:rsidRPr="000E3C08">
              <w:rPr>
                <w:rFonts w:ascii="方正仿宋_GBK" w:eastAsia="方正仿宋_GBK" w:hAnsi="方正仿宋_GBK" w:cs="方正仿宋_GBK"/>
                <w:color w:val="000000"/>
                <w:szCs w:val="21"/>
              </w:rPr>
              <w:t>%</w:t>
            </w:r>
            <w:r w:rsidR="00E07411" w:rsidRPr="000E3C08">
              <w:rPr>
                <w:rFonts w:ascii="方正仿宋_GBK" w:eastAsia="方正仿宋_GBK" w:hAnsi="方正仿宋_GBK" w:cs="方正仿宋_GBK" w:hint="eastAsia"/>
                <w:color w:val="000000"/>
                <w:szCs w:val="21"/>
              </w:rPr>
              <w:t>加</w:t>
            </w:r>
            <w:r>
              <w:rPr>
                <w:rFonts w:ascii="方正仿宋_GBK" w:eastAsia="方正仿宋_GBK" w:hAnsi="方正仿宋_GBK" w:cs="方正仿宋_GBK" w:hint="eastAsia"/>
                <w:color w:val="000000"/>
                <w:szCs w:val="21"/>
              </w:rPr>
              <w:t>10</w:t>
            </w:r>
            <w:r w:rsidR="00E07411" w:rsidRPr="000E3C08">
              <w:rPr>
                <w:rFonts w:ascii="方正仿宋_GBK" w:eastAsia="方正仿宋_GBK" w:hAnsi="方正仿宋_GBK" w:cs="方正仿宋_GBK" w:hint="eastAsia"/>
                <w:color w:val="000000"/>
                <w:szCs w:val="21"/>
              </w:rPr>
              <w:t>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BCA75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6D5634"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340BDFC0" w14:textId="77777777">
        <w:trPr>
          <w:trHeight w:val="1640"/>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934EE4" w14:textId="1B73284A"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E3D720" w14:textId="77777777" w:rsidR="00E07411" w:rsidRPr="00F77502" w:rsidRDefault="00E07411" w:rsidP="00E07411">
            <w:pPr>
              <w:widowControl/>
              <w:spacing w:line="280" w:lineRule="exact"/>
              <w:jc w:val="center"/>
              <w:textAlignment w:val="center"/>
            </w:pPr>
            <w:r w:rsidRPr="00F77502">
              <w:rPr>
                <w:rFonts w:hint="eastAsia"/>
              </w:rPr>
              <w:t>律师费用</w:t>
            </w:r>
          </w:p>
          <w:p w14:paraId="55465067" w14:textId="70C0CF4C" w:rsidR="00E07411" w:rsidRPr="00C67E7B" w:rsidRDefault="00E07411" w:rsidP="00E07411">
            <w:pPr>
              <w:widowControl/>
              <w:spacing w:line="280" w:lineRule="exact"/>
              <w:jc w:val="center"/>
              <w:textAlignment w:val="center"/>
              <w:rPr>
                <w:rFonts w:ascii="方正仿宋_GBK" w:eastAsia="方正仿宋_GBK" w:hAnsi="方正仿宋_GBK" w:cs="方正仿宋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875584" w14:textId="61826BA8" w:rsidR="00E07411" w:rsidRPr="00C67E7B"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基础分值</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分，发债律师费用由银行承担得</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分，由我司承担得0分。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E8511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7CAD29" w14:textId="01688BDA"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r>
      <w:tr w:rsidR="00E07411" w14:paraId="4768AFF2"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93AB48" w14:textId="4DE7E3E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E62273" w14:textId="77777777" w:rsidR="00E07411" w:rsidRDefault="00E07411" w:rsidP="00E07411">
            <w:pPr>
              <w:widowControl/>
              <w:spacing w:line="280" w:lineRule="exact"/>
              <w:jc w:val="center"/>
              <w:textAlignment w:val="center"/>
            </w:pPr>
            <w:r>
              <w:rPr>
                <w:rFonts w:hint="eastAsia"/>
              </w:rPr>
              <w:t>资金合理灵活使用</w:t>
            </w:r>
          </w:p>
          <w:p w14:paraId="2A1EBD87" w14:textId="6DC46EF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59ABBF" w14:textId="07E01CFE"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承诺发债资金在合</w:t>
            </w:r>
            <w:proofErr w:type="gramStart"/>
            <w:r>
              <w:rPr>
                <w:rFonts w:ascii="方正仿宋_GBK" w:eastAsia="方正仿宋_GBK" w:hAnsi="方正仿宋_GBK" w:cs="方正仿宋_GBK" w:hint="eastAsia"/>
                <w:color w:val="000000"/>
                <w:szCs w:val="21"/>
              </w:rPr>
              <w:t>规</w:t>
            </w:r>
            <w:proofErr w:type="gramEnd"/>
            <w:r>
              <w:rPr>
                <w:rFonts w:ascii="方正仿宋_GBK" w:eastAsia="方正仿宋_GBK" w:hAnsi="方正仿宋_GBK" w:cs="方正仿宋_GBK" w:hint="eastAsia"/>
                <w:color w:val="000000"/>
                <w:szCs w:val="21"/>
              </w:rPr>
              <w:t>前提下合理灵活使用并由支行行长签字，基础分值1</w:t>
            </w:r>
            <w:r>
              <w:rPr>
                <w:rFonts w:ascii="方正仿宋_GBK" w:eastAsia="方正仿宋_GBK" w:hAnsi="方正仿宋_GBK" w:cs="方正仿宋_GBK"/>
                <w:color w:val="000000"/>
                <w:szCs w:val="21"/>
              </w:rPr>
              <w:t>0</w:t>
            </w:r>
            <w:r>
              <w:rPr>
                <w:rFonts w:ascii="方正仿宋_GBK" w:eastAsia="方正仿宋_GBK" w:hAnsi="方正仿宋_GBK" w:cs="方正仿宋_GBK" w:hint="eastAsia"/>
                <w:color w:val="000000"/>
                <w:szCs w:val="21"/>
              </w:rPr>
              <w:t>分，未承诺并签字得0分。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1EB813"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8863C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6FE53310"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86ACEF" w14:textId="7ADCA64E"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合计</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A4FD27" w14:textId="73B41B48" w:rsidR="00E07411" w:rsidRDefault="00E07411" w:rsidP="00E07411">
            <w:pPr>
              <w:widowControl/>
              <w:spacing w:line="280" w:lineRule="exact"/>
              <w:jc w:val="center"/>
              <w:textAlignment w:val="center"/>
            </w:pPr>
            <w:r>
              <w:rPr>
                <w:rFonts w:hint="eastAsia"/>
              </w:rPr>
              <w:t>1</w:t>
            </w:r>
            <w:r>
              <w:t>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90A113" w14:textId="77777777"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8042EC"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943C9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bl>
    <w:p w14:paraId="58EC8164" w14:textId="77777777" w:rsidR="0088290C"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t xml:space="preserve">                                                                                                                                                                                                                                         </w:t>
      </w:r>
    </w:p>
    <w:p w14:paraId="44496E9E" w14:textId="77777777" w:rsidR="0088290C" w:rsidRDefault="0088290C">
      <w:pPr>
        <w:pStyle w:val="3"/>
        <w:ind w:left="360" w:hangingChars="200" w:hanging="360"/>
        <w:rPr>
          <w:rFonts w:ascii="仿宋" w:eastAsia="仿宋" w:hAnsi="仿宋" w:cs="仿宋"/>
          <w:b w:val="0"/>
          <w:bCs/>
          <w:sz w:val="18"/>
          <w:szCs w:val="18"/>
        </w:rPr>
      </w:pPr>
    </w:p>
    <w:p w14:paraId="49425ED5" w14:textId="387C5F0E" w:rsidR="0088290C" w:rsidRDefault="0088290C">
      <w:pPr>
        <w:pStyle w:val="3"/>
        <w:ind w:left="360" w:hangingChars="200" w:hanging="360"/>
        <w:rPr>
          <w:rFonts w:ascii="仿宋" w:eastAsia="仿宋" w:hAnsi="仿宋" w:cs="仿宋"/>
          <w:b w:val="0"/>
          <w:bCs/>
          <w:sz w:val="18"/>
          <w:szCs w:val="18"/>
        </w:rPr>
      </w:pPr>
    </w:p>
    <w:p w14:paraId="16577CF9" w14:textId="35620A9D" w:rsidR="00660DE6" w:rsidRDefault="00660DE6" w:rsidP="00660DE6"/>
    <w:p w14:paraId="0D3DFEAE" w14:textId="1E60244B" w:rsidR="00660DE6" w:rsidRDefault="00660DE6" w:rsidP="00660DE6">
      <w:pPr>
        <w:pStyle w:val="3"/>
      </w:pPr>
    </w:p>
    <w:p w14:paraId="695D04DF" w14:textId="3090BE9F" w:rsidR="00660DE6" w:rsidRDefault="00660DE6" w:rsidP="00660DE6"/>
    <w:p w14:paraId="3BEDAAE9" w14:textId="77777777" w:rsidR="00660DE6" w:rsidRPr="00660DE6" w:rsidRDefault="00660DE6" w:rsidP="00660DE6">
      <w:pPr>
        <w:pStyle w:val="3"/>
      </w:pPr>
    </w:p>
    <w:p w14:paraId="460755CB" w14:textId="77777777" w:rsidR="0088290C" w:rsidRDefault="0088290C">
      <w:pPr>
        <w:pStyle w:val="3"/>
        <w:ind w:left="360" w:hangingChars="200" w:hanging="360"/>
        <w:rPr>
          <w:rFonts w:ascii="仿宋" w:eastAsia="仿宋" w:hAnsi="仿宋" w:cs="仿宋"/>
          <w:b w:val="0"/>
          <w:bCs/>
          <w:sz w:val="18"/>
          <w:szCs w:val="18"/>
        </w:rPr>
      </w:pPr>
    </w:p>
    <w:p w14:paraId="1B0539A3" w14:textId="219176EC" w:rsidR="00A26E87"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lastRenderedPageBreak/>
        <w:t xml:space="preserve">                                                             </w:t>
      </w:r>
    </w:p>
    <w:p w14:paraId="3280D684" w14:textId="77777777" w:rsidR="00A26E87" w:rsidRDefault="00A26E87">
      <w:pPr>
        <w:rPr>
          <w:rFonts w:ascii="仿宋" w:eastAsia="仿宋" w:hAnsi="仿宋" w:cs="仿宋"/>
          <w:bCs/>
          <w:sz w:val="18"/>
          <w:szCs w:val="18"/>
        </w:rPr>
      </w:pPr>
    </w:p>
    <w:p w14:paraId="21063C43" w14:textId="77777777" w:rsidR="00A26E87" w:rsidRDefault="00564189">
      <w:pPr>
        <w:numPr>
          <w:ilvl w:val="0"/>
          <w:numId w:val="1"/>
        </w:numPr>
        <w:spacing w:line="360" w:lineRule="auto"/>
        <w:jc w:val="center"/>
        <w:rPr>
          <w:rFonts w:ascii="仿宋_GB2312" w:eastAsia="仿宋_GB2312" w:hAnsi="宋体"/>
          <w:b/>
          <w:sz w:val="36"/>
        </w:rPr>
      </w:pPr>
      <w:r>
        <w:rPr>
          <w:rFonts w:ascii="仿宋_GB2312" w:eastAsia="仿宋_GB2312" w:hAnsi="宋体" w:hint="eastAsia"/>
          <w:b/>
          <w:sz w:val="36"/>
        </w:rPr>
        <w:t>投标文件格式</w:t>
      </w:r>
    </w:p>
    <w:p w14:paraId="0742A5D8" w14:textId="77777777" w:rsidR="00A26E87" w:rsidRDefault="00A26E87">
      <w:pPr>
        <w:rPr>
          <w:rFonts w:ascii="仿宋_GB2312" w:eastAsia="仿宋_GB2312" w:hAnsi="仿宋_GB2312" w:cs="仿宋_GB2312"/>
          <w:b/>
          <w:sz w:val="32"/>
        </w:rPr>
      </w:pPr>
    </w:p>
    <w:p w14:paraId="22E0F83B" w14:textId="77777777" w:rsidR="00A26E87" w:rsidRDefault="00564189">
      <w:pPr>
        <w:rPr>
          <w:rFonts w:ascii="仿宋_GB2312" w:eastAsia="仿宋_GB2312" w:hAnsi="仿宋_GB2312" w:cs="仿宋_GB2312"/>
          <w:b/>
          <w:spacing w:val="20"/>
          <w:sz w:val="36"/>
        </w:rPr>
      </w:pPr>
      <w:r>
        <w:rPr>
          <w:rFonts w:ascii="仿宋_GB2312" w:eastAsia="仿宋_GB2312" w:hAnsi="仿宋_GB2312" w:cs="仿宋_GB2312" w:hint="eastAsia"/>
          <w:b/>
          <w:sz w:val="32"/>
        </w:rPr>
        <w:t>投标</w:t>
      </w:r>
      <w:proofErr w:type="gramStart"/>
      <w:r>
        <w:rPr>
          <w:rFonts w:ascii="仿宋_GB2312" w:eastAsia="仿宋_GB2312" w:hAnsi="仿宋_GB2312" w:cs="仿宋_GB2312" w:hint="eastAsia"/>
          <w:b/>
          <w:sz w:val="32"/>
        </w:rPr>
        <w:t>函部分</w:t>
      </w:r>
      <w:proofErr w:type="gramEnd"/>
      <w:r>
        <w:rPr>
          <w:rFonts w:ascii="仿宋_GB2312" w:eastAsia="仿宋_GB2312" w:hAnsi="仿宋_GB2312" w:cs="仿宋_GB2312" w:hint="eastAsia"/>
          <w:b/>
          <w:sz w:val="32"/>
        </w:rPr>
        <w:t>格式</w:t>
      </w:r>
      <w:r>
        <w:rPr>
          <w:rFonts w:ascii="仿宋_GB2312" w:eastAsia="仿宋_GB2312" w:hAnsi="仿宋_GB2312" w:cs="仿宋_GB2312" w:hint="eastAsia"/>
          <w:b/>
          <w:spacing w:val="20"/>
          <w:sz w:val="36"/>
        </w:rPr>
        <w:t>：</w:t>
      </w:r>
    </w:p>
    <w:p w14:paraId="2B9FC215" w14:textId="77777777" w:rsidR="00A26E87" w:rsidRDefault="00564189">
      <w:pPr>
        <w:spacing w:line="360" w:lineRule="auto"/>
        <w:jc w:val="center"/>
        <w:textAlignment w:val="baseline"/>
        <w:rPr>
          <w:rFonts w:ascii="仿宋_GB2312" w:eastAsia="仿宋_GB2312" w:hAnsi="仿宋_GB2312" w:cs="仿宋_GB2312"/>
          <w:b/>
          <w:sz w:val="32"/>
          <w:szCs w:val="32"/>
        </w:rPr>
      </w:pPr>
      <w:r>
        <w:rPr>
          <w:rFonts w:ascii="仿宋_GB2312" w:eastAsia="仿宋_GB2312" w:hAnsi="仿宋_GB2312" w:cs="仿宋_GB2312" w:hint="eastAsia"/>
          <w:b/>
          <w:kern w:val="0"/>
          <w:sz w:val="28"/>
          <w:u w:val="single"/>
        </w:rPr>
        <w:t>（项目名称）</w:t>
      </w:r>
    </w:p>
    <w:p w14:paraId="2AE56085" w14:textId="77777777" w:rsidR="00A26E87" w:rsidRDefault="00564189">
      <w:pPr>
        <w:tabs>
          <w:tab w:val="left" w:pos="3600"/>
          <w:tab w:val="left" w:pos="4480"/>
          <w:tab w:val="left" w:pos="5360"/>
        </w:tabs>
        <w:autoSpaceDE w:val="0"/>
        <w:autoSpaceDN w:val="0"/>
        <w:adjustRightInd w:val="0"/>
        <w:snapToGrid w:val="0"/>
        <w:spacing w:line="360" w:lineRule="auto"/>
        <w:jc w:val="left"/>
        <w:rPr>
          <w:rFonts w:ascii="仿宋_GB2312" w:eastAsia="仿宋_GB2312" w:hAnsi="仿宋_GB2312" w:cs="仿宋_GB2312"/>
          <w:kern w:val="0"/>
          <w:sz w:val="44"/>
        </w:rPr>
      </w:pPr>
      <w:r>
        <w:rPr>
          <w:rFonts w:ascii="仿宋_GB2312" w:eastAsia="仿宋_GB2312" w:hAnsi="仿宋_GB2312" w:cs="仿宋_GB2312" w:hint="eastAsia"/>
          <w:kern w:val="0"/>
          <w:sz w:val="44"/>
        </w:rPr>
        <w:t xml:space="preserve">          </w:t>
      </w:r>
    </w:p>
    <w:p w14:paraId="3CB48D55" w14:textId="77777777" w:rsidR="00A26E87" w:rsidRDefault="00A26E87">
      <w:pPr>
        <w:tabs>
          <w:tab w:val="left" w:pos="3600"/>
          <w:tab w:val="left" w:pos="4480"/>
          <w:tab w:val="left" w:pos="5360"/>
        </w:tabs>
        <w:autoSpaceDE w:val="0"/>
        <w:autoSpaceDN w:val="0"/>
        <w:adjustRightInd w:val="0"/>
        <w:snapToGrid w:val="0"/>
        <w:spacing w:line="360" w:lineRule="auto"/>
        <w:rPr>
          <w:rFonts w:ascii="仿宋_GB2312" w:eastAsia="仿宋_GB2312" w:hAnsi="仿宋_GB2312" w:cs="仿宋_GB2312"/>
          <w:b/>
          <w:kern w:val="0"/>
          <w:sz w:val="84"/>
        </w:rPr>
      </w:pPr>
    </w:p>
    <w:p w14:paraId="759EC680" w14:textId="77777777" w:rsidR="00A26E87" w:rsidRDefault="00564189">
      <w:pPr>
        <w:tabs>
          <w:tab w:val="left" w:pos="3600"/>
          <w:tab w:val="left" w:pos="4480"/>
          <w:tab w:val="left" w:pos="5360"/>
        </w:tabs>
        <w:autoSpaceDE w:val="0"/>
        <w:autoSpaceDN w:val="0"/>
        <w:adjustRightInd w:val="0"/>
        <w:snapToGrid w:val="0"/>
        <w:spacing w:line="360" w:lineRule="auto"/>
        <w:jc w:val="center"/>
        <w:rPr>
          <w:rFonts w:ascii="仿宋_GB2312" w:eastAsia="仿宋_GB2312" w:hAnsi="仿宋_GB2312" w:cs="仿宋_GB2312"/>
          <w:b/>
          <w:kern w:val="0"/>
          <w:sz w:val="84"/>
        </w:rPr>
      </w:pPr>
      <w:r>
        <w:rPr>
          <w:rFonts w:ascii="仿宋_GB2312" w:eastAsia="仿宋_GB2312" w:hAnsi="仿宋_GB2312" w:cs="仿宋_GB2312" w:hint="eastAsia"/>
          <w:b/>
          <w:kern w:val="0"/>
          <w:sz w:val="84"/>
        </w:rPr>
        <w:t>投标文件</w:t>
      </w:r>
    </w:p>
    <w:p w14:paraId="6732076C" w14:textId="77777777" w:rsidR="00A26E87" w:rsidRDefault="00A26E87">
      <w:pPr>
        <w:autoSpaceDE w:val="0"/>
        <w:autoSpaceDN w:val="0"/>
        <w:adjustRightInd w:val="0"/>
        <w:snapToGrid w:val="0"/>
        <w:spacing w:line="360" w:lineRule="auto"/>
        <w:jc w:val="left"/>
        <w:rPr>
          <w:rFonts w:ascii="仿宋_GB2312" w:eastAsia="仿宋_GB2312" w:hAnsi="仿宋_GB2312" w:cs="仿宋_GB2312"/>
          <w:kern w:val="0"/>
          <w:sz w:val="16"/>
        </w:rPr>
      </w:pPr>
    </w:p>
    <w:p w14:paraId="05539BDF" w14:textId="77777777" w:rsidR="00A26E87" w:rsidRDefault="00564189">
      <w:pPr>
        <w:autoSpaceDE w:val="0"/>
        <w:autoSpaceDN w:val="0"/>
        <w:adjustRightInd w:val="0"/>
        <w:snapToGrid w:val="0"/>
        <w:spacing w:line="360" w:lineRule="auto"/>
        <w:jc w:val="center"/>
        <w:rPr>
          <w:rFonts w:ascii="仿宋_GB2312" w:eastAsia="仿宋_GB2312" w:hAnsi="仿宋_GB2312" w:cs="仿宋_GB2312"/>
          <w:b/>
          <w:kern w:val="0"/>
          <w:sz w:val="36"/>
        </w:rPr>
      </w:pPr>
      <w:r>
        <w:rPr>
          <w:rFonts w:ascii="仿宋_GB2312" w:eastAsia="仿宋_GB2312" w:hAnsi="仿宋_GB2312" w:cs="仿宋_GB2312" w:hint="eastAsia"/>
          <w:b/>
          <w:kern w:val="0"/>
          <w:sz w:val="36"/>
        </w:rPr>
        <w:t>投标函部分</w:t>
      </w:r>
    </w:p>
    <w:p w14:paraId="738F611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1F5E3575"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7C3596C1"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2EE5655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316EBFB6"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00BD669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t>投标人</w:t>
      </w:r>
      <w:r>
        <w:rPr>
          <w:rFonts w:ascii="仿宋_GB2312" w:eastAsia="仿宋_GB2312" w:hAnsi="仿宋_GB2312" w:cs="仿宋_GB2312" w:hint="eastAsia"/>
          <w:b/>
          <w:spacing w:val="1"/>
          <w:kern w:val="0"/>
          <w:sz w:val="28"/>
        </w:rPr>
        <w:t>：</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（盖单位公章）</w:t>
      </w:r>
    </w:p>
    <w:p w14:paraId="7D1453B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t>法定代表人或其委托代理人：</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（签字）</w:t>
      </w:r>
    </w:p>
    <w:p w14:paraId="24E1FBE1" w14:textId="77777777" w:rsidR="00D103DB" w:rsidRDefault="00564189">
      <w:pPr>
        <w:tabs>
          <w:tab w:val="left" w:pos="3280"/>
          <w:tab w:val="left" w:pos="4680"/>
          <w:tab w:val="left" w:pos="6080"/>
        </w:tabs>
        <w:autoSpaceDE w:val="0"/>
        <w:autoSpaceDN w:val="0"/>
        <w:adjustRightInd w:val="0"/>
        <w:snapToGrid w:val="0"/>
        <w:spacing w:line="360" w:lineRule="auto"/>
        <w:jc w:val="center"/>
        <w:rPr>
          <w:rFonts w:ascii="仿宋_GB2312" w:eastAsia="仿宋_GB2312" w:hAnsi="仿宋_GB2312" w:cs="仿宋_GB2312"/>
          <w:b/>
          <w:kern w:val="0"/>
          <w:sz w:val="28"/>
        </w:rPr>
        <w:sectPr w:rsidR="00D103DB" w:rsidSect="00E768E4">
          <w:headerReference w:type="default" r:id="rId10"/>
          <w:footerReference w:type="default" r:id="rId11"/>
          <w:headerReference w:type="first" r:id="rId12"/>
          <w:pgSz w:w="11906" w:h="16838"/>
          <w:pgMar w:top="992" w:right="1558" w:bottom="850" w:left="1701" w:header="851" w:footer="992" w:gutter="0"/>
          <w:pgNumType w:start="0"/>
          <w:cols w:space="0"/>
          <w:titlePg/>
          <w:docGrid w:type="lines" w:linePitch="312"/>
        </w:sectPr>
      </w:pP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年</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月</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日</w:t>
      </w:r>
    </w:p>
    <w:p w14:paraId="6EC0ED04" w14:textId="77777777" w:rsidR="00A26E87" w:rsidRDefault="00564189">
      <w:pPr>
        <w:pStyle w:val="3"/>
        <w:jc w:val="center"/>
        <w:rPr>
          <w:rFonts w:ascii="宋体" w:hAnsi="宋体" w:cs="宋体"/>
          <w:color w:val="000000"/>
          <w:sz w:val="28"/>
        </w:rPr>
      </w:pPr>
      <w:bookmarkStart w:id="27" w:name="_Toc338263126"/>
      <w:bookmarkStart w:id="28" w:name="_Toc334349123"/>
      <w:bookmarkStart w:id="29" w:name="_Toc7868"/>
      <w:bookmarkStart w:id="30" w:name="_Toc336093170"/>
      <w:r>
        <w:rPr>
          <w:rFonts w:ascii="宋体" w:hAnsi="宋体" w:cs="宋体" w:hint="eastAsia"/>
          <w:color w:val="000000"/>
          <w:sz w:val="28"/>
        </w:rPr>
        <w:lastRenderedPageBreak/>
        <w:t>（一）</w:t>
      </w:r>
      <w:r>
        <w:rPr>
          <w:rFonts w:ascii="宋体" w:hAnsi="宋体" w:cs="宋体" w:hint="eastAsia"/>
          <w:color w:val="000000"/>
          <w:sz w:val="28"/>
        </w:rPr>
        <w:t xml:space="preserve"> </w:t>
      </w:r>
      <w:r>
        <w:rPr>
          <w:rFonts w:ascii="宋体" w:hAnsi="宋体" w:cs="宋体" w:hint="eastAsia"/>
          <w:color w:val="000000"/>
          <w:sz w:val="28"/>
        </w:rPr>
        <w:t>投标函</w:t>
      </w:r>
      <w:bookmarkEnd w:id="27"/>
      <w:bookmarkEnd w:id="28"/>
      <w:bookmarkEnd w:id="29"/>
      <w:bookmarkEnd w:id="30"/>
    </w:p>
    <w:p w14:paraId="7A519CD9" w14:textId="77777777" w:rsidR="00A26E87" w:rsidRDefault="00A26E87">
      <w:pPr>
        <w:autoSpaceDE w:val="0"/>
        <w:autoSpaceDN w:val="0"/>
        <w:adjustRightInd w:val="0"/>
        <w:spacing w:line="200" w:lineRule="exact"/>
        <w:jc w:val="left"/>
        <w:rPr>
          <w:rFonts w:ascii="宋体" w:hAnsi="宋体" w:cs="宋体"/>
          <w:kern w:val="0"/>
        </w:rPr>
      </w:pPr>
    </w:p>
    <w:p w14:paraId="27FB2E57" w14:textId="77777777" w:rsidR="00A26E87" w:rsidRDefault="00A26E87">
      <w:pPr>
        <w:autoSpaceDE w:val="0"/>
        <w:autoSpaceDN w:val="0"/>
        <w:adjustRightInd w:val="0"/>
        <w:spacing w:line="200" w:lineRule="exact"/>
        <w:jc w:val="left"/>
        <w:rPr>
          <w:rFonts w:ascii="宋体" w:hAnsi="宋体" w:cs="宋体"/>
          <w:kern w:val="0"/>
        </w:rPr>
      </w:pPr>
    </w:p>
    <w:p w14:paraId="6A2D7CAB" w14:textId="77777777" w:rsidR="00A26E87" w:rsidRDefault="00A26E87">
      <w:pPr>
        <w:autoSpaceDE w:val="0"/>
        <w:autoSpaceDN w:val="0"/>
        <w:adjustRightInd w:val="0"/>
        <w:spacing w:before="19" w:line="220" w:lineRule="exact"/>
        <w:jc w:val="left"/>
        <w:rPr>
          <w:rFonts w:ascii="宋体" w:hAnsi="宋体" w:cs="宋体"/>
          <w:snapToGrid w:val="0"/>
          <w:kern w:val="0"/>
          <w:szCs w:val="22"/>
        </w:rPr>
      </w:pPr>
    </w:p>
    <w:p w14:paraId="6E14ADBF" w14:textId="77777777" w:rsidR="00A26E87" w:rsidRDefault="00564189">
      <w:pPr>
        <w:tabs>
          <w:tab w:val="left" w:pos="2640"/>
        </w:tabs>
        <w:autoSpaceDE w:val="0"/>
        <w:autoSpaceDN w:val="0"/>
        <w:adjustRightInd w:val="0"/>
        <w:spacing w:line="220" w:lineRule="exact"/>
        <w:ind w:left="120" w:right="-20"/>
        <w:jc w:val="left"/>
        <w:rPr>
          <w:rFonts w:ascii="宋体" w:hAnsi="宋体" w:cs="宋体"/>
          <w:snapToGrid w:val="0"/>
          <w:kern w:val="0"/>
          <w:szCs w:val="21"/>
        </w:rPr>
      </w:pP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（招标人名称）：</w:t>
      </w:r>
    </w:p>
    <w:p w14:paraId="2A5A5B5E" w14:textId="77777777" w:rsidR="00A26E87" w:rsidRDefault="00A26E87">
      <w:pPr>
        <w:autoSpaceDE w:val="0"/>
        <w:autoSpaceDN w:val="0"/>
        <w:adjustRightInd w:val="0"/>
        <w:spacing w:before="15" w:line="140" w:lineRule="exact"/>
        <w:jc w:val="left"/>
        <w:rPr>
          <w:rFonts w:ascii="宋体" w:hAnsi="宋体" w:cs="宋体"/>
          <w:snapToGrid w:val="0"/>
          <w:kern w:val="0"/>
          <w:szCs w:val="14"/>
        </w:rPr>
      </w:pPr>
    </w:p>
    <w:p w14:paraId="676FFD0A" w14:textId="77777777" w:rsidR="00A26E87" w:rsidRDefault="00A26E87">
      <w:pPr>
        <w:autoSpaceDE w:val="0"/>
        <w:autoSpaceDN w:val="0"/>
        <w:adjustRightInd w:val="0"/>
        <w:spacing w:line="200" w:lineRule="exact"/>
        <w:jc w:val="left"/>
        <w:rPr>
          <w:rFonts w:ascii="宋体" w:hAnsi="宋体" w:cs="宋体"/>
          <w:snapToGrid w:val="0"/>
          <w:kern w:val="0"/>
        </w:rPr>
      </w:pPr>
    </w:p>
    <w:p w14:paraId="4E4B44F2" w14:textId="77777777" w:rsidR="00A26E87" w:rsidRDefault="00A26E87">
      <w:pPr>
        <w:autoSpaceDE w:val="0"/>
        <w:autoSpaceDN w:val="0"/>
        <w:adjustRightInd w:val="0"/>
        <w:spacing w:line="200" w:lineRule="exact"/>
        <w:jc w:val="left"/>
        <w:rPr>
          <w:rFonts w:ascii="宋体" w:hAnsi="宋体" w:cs="宋体"/>
          <w:snapToGrid w:val="0"/>
          <w:kern w:val="0"/>
        </w:rPr>
      </w:pPr>
    </w:p>
    <w:p w14:paraId="38A0C95D" w14:textId="0E6A0F3F" w:rsidR="00A26E87" w:rsidRDefault="00564189">
      <w:pPr>
        <w:snapToGrid w:val="0"/>
        <w:spacing w:line="360" w:lineRule="auto"/>
        <w:ind w:right="-3" w:firstLineChars="200" w:firstLine="420"/>
        <w:rPr>
          <w:rFonts w:ascii="宋体" w:hAnsi="宋体" w:cs="宋体"/>
          <w:snapToGrid w:val="0"/>
          <w:kern w:val="0"/>
          <w:szCs w:val="21"/>
        </w:rPr>
      </w:pPr>
      <w:r>
        <w:rPr>
          <w:rFonts w:ascii="宋体" w:hAnsi="宋体" w:cs="宋体" w:hint="eastAsia"/>
          <w:szCs w:val="21"/>
        </w:rPr>
        <w:t>1.根据你方</w:t>
      </w:r>
      <w:r>
        <w:rPr>
          <w:rFonts w:ascii="宋体" w:hAnsi="宋体" w:cs="宋体" w:hint="eastAsia"/>
          <w:b/>
          <w:kern w:val="0"/>
          <w:szCs w:val="21"/>
          <w:u w:val="single"/>
        </w:rPr>
        <w:t xml:space="preserve">                                                </w:t>
      </w:r>
      <w:r>
        <w:rPr>
          <w:rFonts w:ascii="宋体" w:hAnsi="宋体" w:cs="宋体" w:hint="eastAsia"/>
          <w:szCs w:val="21"/>
        </w:rPr>
        <w:t>项目招标文件，遵照《中华人民共和国招标投标法》等有关法律法规的规定，经研究招标文件及其相应的补遗资料、书面通知等规定后，结合本项目实际情况和市场行情，</w:t>
      </w:r>
      <w:r>
        <w:rPr>
          <w:rFonts w:ascii="宋体" w:hAnsi="宋体" w:cs="宋体" w:hint="eastAsia"/>
          <w:snapToGrid w:val="0"/>
          <w:kern w:val="0"/>
          <w:szCs w:val="21"/>
        </w:rPr>
        <w:t>我方于本项目承销费率投标报价为</w:t>
      </w:r>
      <w:r>
        <w:rPr>
          <w:rFonts w:ascii="宋体" w:hAnsi="宋体" w:hint="eastAsia"/>
          <w:szCs w:val="21"/>
          <w:u w:val="single"/>
        </w:rPr>
        <w:t xml:space="preserve">    </w:t>
      </w:r>
      <w:r w:rsidR="00E3777B">
        <w:rPr>
          <w:rFonts w:ascii="宋体" w:hAnsi="宋体"/>
          <w:szCs w:val="21"/>
          <w:u w:val="single"/>
        </w:rPr>
        <w:t xml:space="preserve">  </w:t>
      </w:r>
      <w:r w:rsidR="00E3777B" w:rsidRPr="00E3777B">
        <w:rPr>
          <w:rFonts w:ascii="宋体" w:hAnsi="宋体"/>
          <w:szCs w:val="21"/>
          <w:u w:val="single"/>
        </w:rPr>
        <w:t>%/</w:t>
      </w:r>
      <w:r w:rsidR="00E3777B">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rPr>
        <w:t>，</w:t>
      </w:r>
      <w:r>
        <w:rPr>
          <w:rFonts w:ascii="宋体" w:hAnsi="宋体" w:cs="宋体" w:hint="eastAsia"/>
          <w:szCs w:val="21"/>
        </w:rPr>
        <w:t>项目负责人</w:t>
      </w:r>
      <w:r>
        <w:rPr>
          <w:rFonts w:ascii="宋体" w:hAnsi="宋体" w:cs="宋体" w:hint="eastAsia"/>
          <w:szCs w:val="21"/>
          <w:u w:val="single"/>
        </w:rPr>
        <w:t xml:space="preserve">             </w:t>
      </w:r>
      <w:r>
        <w:rPr>
          <w:rFonts w:ascii="宋体" w:hAnsi="宋体" w:cs="宋体" w:hint="eastAsia"/>
          <w:szCs w:val="21"/>
        </w:rPr>
        <w:t xml:space="preserve">。并按上述招标文件规定的条件和要求完成合同规定的全部工作内容和承担相关的责任。                       </w:t>
      </w:r>
    </w:p>
    <w:p w14:paraId="0B59B946"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14:paraId="0C2566A8"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3. 若我方中标：</w:t>
      </w:r>
    </w:p>
    <w:p w14:paraId="11E005AA" w14:textId="516C8D6D"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（1）按比选文件规定的各项要求，向</w:t>
      </w:r>
      <w:r w:rsidR="00956249">
        <w:rPr>
          <w:rFonts w:ascii="宋体" w:hAnsi="宋体" w:cs="宋体" w:hint="eastAsia"/>
          <w:szCs w:val="21"/>
        </w:rPr>
        <w:t>重庆国际物流枢纽园区建设有限责任公司</w:t>
      </w:r>
      <w:r w:rsidR="004B48C3">
        <w:rPr>
          <w:rFonts w:ascii="宋体" w:hAnsi="宋体" w:cs="宋体" w:hint="eastAsia"/>
          <w:szCs w:val="21"/>
        </w:rPr>
        <w:t>中期票据</w:t>
      </w:r>
      <w:r>
        <w:rPr>
          <w:rFonts w:ascii="宋体" w:hAnsi="宋体" w:cs="宋体" w:hint="eastAsia"/>
          <w:szCs w:val="21"/>
        </w:rPr>
        <w:t>发行提供比选文件要求的承销服务，投标书中的报价和承诺的服务是我方真实意愿的反映；</w:t>
      </w:r>
    </w:p>
    <w:p w14:paraId="5A45FAEF"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（2）公司完全理解贵方将合同授予综合评分最高者的合格比选申请人；</w:t>
      </w:r>
    </w:p>
    <w:p w14:paraId="49B89B29"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（3）公司已详细审核全部比选文件及其有关补充文件，知道必须放弃提出含糊不清或误解问题的权利；</w:t>
      </w:r>
    </w:p>
    <w:p w14:paraId="4A2542CB" w14:textId="7F8DA553"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（4）同意向贵方提供可能另外要求的与比选有关的证据资料，配合比选方实施的与评标有关的各项活动，并保证我方提供和将要提供的文件是真实的、准确的；</w:t>
      </w:r>
    </w:p>
    <w:p w14:paraId="128049DA" w14:textId="51CA199C" w:rsidR="00A26E87" w:rsidRPr="00A32896"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（5）一旦我方作为中选</w:t>
      </w:r>
      <w:r w:rsidRPr="00A32896">
        <w:rPr>
          <w:rFonts w:ascii="宋体" w:hAnsi="宋体" w:cs="宋体" w:hint="eastAsia"/>
          <w:szCs w:val="21"/>
        </w:rPr>
        <w:t>人，我方将严格履行合同规定的责任和义务，保证按比选文件中规定的要求和比选中的承诺为</w:t>
      </w:r>
      <w:r w:rsidR="00956249">
        <w:rPr>
          <w:rFonts w:ascii="宋体" w:hAnsi="宋体" w:cs="宋体" w:hint="eastAsia"/>
          <w:szCs w:val="21"/>
        </w:rPr>
        <w:t>重庆国际物流枢纽园区建设有限责任公司</w:t>
      </w:r>
      <w:r w:rsidRPr="00A32896">
        <w:rPr>
          <w:rFonts w:ascii="宋体" w:hAnsi="宋体" w:cs="宋体" w:hint="eastAsia"/>
          <w:szCs w:val="21"/>
        </w:rPr>
        <w:t>发行</w:t>
      </w:r>
      <w:r w:rsidR="004B48C3">
        <w:rPr>
          <w:rFonts w:ascii="宋体" w:hAnsi="宋体" w:cs="宋体" w:hint="eastAsia"/>
          <w:szCs w:val="21"/>
        </w:rPr>
        <w:t>中期票据</w:t>
      </w:r>
      <w:r w:rsidRPr="00A32896">
        <w:rPr>
          <w:rFonts w:ascii="宋体" w:hAnsi="宋体" w:cs="宋体" w:hint="eastAsia"/>
          <w:szCs w:val="21"/>
        </w:rPr>
        <w:t>提供优质的承销服务。</w:t>
      </w:r>
    </w:p>
    <w:p w14:paraId="5E9DFD72" w14:textId="77777777" w:rsidR="00A26E87" w:rsidRPr="00A32896" w:rsidRDefault="00A26E87">
      <w:pPr>
        <w:autoSpaceDE w:val="0"/>
        <w:autoSpaceDN w:val="0"/>
        <w:adjustRightInd w:val="0"/>
        <w:spacing w:line="400" w:lineRule="exact"/>
        <w:ind w:right="216" w:firstLine="521"/>
        <w:rPr>
          <w:rFonts w:ascii="宋体" w:hAnsi="宋体" w:cs="宋体"/>
          <w:szCs w:val="21"/>
        </w:rPr>
      </w:pPr>
    </w:p>
    <w:p w14:paraId="6E10E2AA" w14:textId="77777777" w:rsidR="00A26E87" w:rsidRPr="00A32896" w:rsidRDefault="00A26E87">
      <w:pPr>
        <w:pStyle w:val="3"/>
        <w:rPr>
          <w:rFonts w:ascii="宋体" w:hAnsi="宋体" w:cs="宋体"/>
          <w:szCs w:val="21"/>
        </w:rPr>
      </w:pPr>
    </w:p>
    <w:p w14:paraId="18D49550" w14:textId="77777777" w:rsidR="00A26E87" w:rsidRPr="00A32896" w:rsidRDefault="00A26E87"/>
    <w:p w14:paraId="2E70D3CA"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投标人：</w:t>
      </w:r>
      <w:r w:rsidRPr="00A32896">
        <w:rPr>
          <w:rFonts w:ascii="宋体" w:hAnsi="宋体" w:cs="宋体" w:hint="eastAsia"/>
          <w:szCs w:val="21"/>
          <w:u w:val="single"/>
        </w:rPr>
        <w:t xml:space="preserve">                           </w:t>
      </w:r>
      <w:r w:rsidRPr="00A32896">
        <w:rPr>
          <w:rFonts w:ascii="宋体" w:hAnsi="宋体" w:cs="宋体" w:hint="eastAsia"/>
          <w:szCs w:val="21"/>
        </w:rPr>
        <w:t>（盖章）</w:t>
      </w:r>
    </w:p>
    <w:p w14:paraId="3979A8ED" w14:textId="538CDB96" w:rsidR="00A26E87" w:rsidRPr="00A32896" w:rsidRDefault="00564189">
      <w:pPr>
        <w:suppressAutoHyphens/>
        <w:spacing w:line="400" w:lineRule="exact"/>
        <w:ind w:firstLine="437"/>
        <w:rPr>
          <w:rFonts w:ascii="宋体" w:hAnsi="宋体" w:cs="宋体"/>
          <w:szCs w:val="21"/>
        </w:rPr>
      </w:pPr>
      <w:r w:rsidRPr="00A32896">
        <w:rPr>
          <w:rFonts w:ascii="宋体" w:hAnsi="宋体" w:cs="宋体" w:hint="eastAsia"/>
          <w:szCs w:val="21"/>
        </w:rPr>
        <w:t xml:space="preserve">                    法定代表人</w:t>
      </w:r>
      <w:r w:rsidR="00034E7D" w:rsidRPr="00A32896">
        <w:rPr>
          <w:rFonts w:ascii="宋体" w:hAnsi="宋体" w:cs="宋体" w:hint="eastAsia"/>
          <w:szCs w:val="21"/>
        </w:rPr>
        <w:t>/负责人</w:t>
      </w:r>
      <w:r w:rsidRPr="00A32896">
        <w:rPr>
          <w:rFonts w:ascii="宋体" w:hAnsi="宋体" w:cs="宋体" w:hint="eastAsia"/>
          <w:szCs w:val="21"/>
        </w:rPr>
        <w:t>：</w:t>
      </w:r>
      <w:r w:rsidRPr="00A32896">
        <w:rPr>
          <w:rFonts w:ascii="宋体" w:hAnsi="宋体" w:cs="宋体" w:hint="eastAsia"/>
          <w:szCs w:val="21"/>
          <w:u w:val="single"/>
        </w:rPr>
        <w:t xml:space="preserve">                     </w:t>
      </w:r>
      <w:r w:rsidRPr="00A32896">
        <w:rPr>
          <w:rFonts w:ascii="宋体" w:hAnsi="宋体" w:cs="宋体" w:hint="eastAsia"/>
          <w:szCs w:val="21"/>
        </w:rPr>
        <w:t>（签字或盖章）</w:t>
      </w:r>
    </w:p>
    <w:p w14:paraId="0B525CF3"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单位地址：</w:t>
      </w:r>
      <w:r w:rsidRPr="00A32896">
        <w:rPr>
          <w:rFonts w:ascii="宋体" w:hAnsi="宋体" w:cs="宋体" w:hint="eastAsia"/>
          <w:szCs w:val="21"/>
          <w:u w:val="single"/>
        </w:rPr>
        <w:t xml:space="preserve">                          </w:t>
      </w:r>
    </w:p>
    <w:p w14:paraId="71C48960"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邮政编码：</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1BD7236F"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电话：</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27772108"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传真：</w:t>
      </w:r>
      <w:r w:rsidRPr="00A32896">
        <w:rPr>
          <w:rFonts w:ascii="宋体" w:hAnsi="宋体" w:cs="宋体" w:hint="eastAsia"/>
          <w:szCs w:val="21"/>
          <w:u w:val="single"/>
        </w:rPr>
        <w:t xml:space="preserve">                            </w:t>
      </w:r>
    </w:p>
    <w:p w14:paraId="203B033B" w14:textId="77777777" w:rsidR="00A26E87" w:rsidRDefault="00564189">
      <w:pPr>
        <w:spacing w:line="400" w:lineRule="exact"/>
        <w:ind w:leftChars="208" w:left="3377" w:hangingChars="1400" w:hanging="2940"/>
        <w:jc w:val="left"/>
        <w:rPr>
          <w:rFonts w:ascii="宋体" w:hAnsi="宋体" w:cs="宋体"/>
          <w:szCs w:val="21"/>
        </w:rPr>
      </w:pPr>
      <w:r w:rsidRPr="00A32896">
        <w:rPr>
          <w:rFonts w:ascii="宋体" w:hAnsi="宋体" w:cs="宋体" w:hint="eastAsia"/>
          <w:szCs w:val="21"/>
        </w:rPr>
        <w:t xml:space="preserve">                    日    期：</w:t>
      </w:r>
      <w:r w:rsidRPr="00A32896">
        <w:rPr>
          <w:rFonts w:ascii="宋体" w:hAnsi="宋体" w:cs="宋体" w:hint="eastAsia"/>
          <w:szCs w:val="21"/>
          <w:u w:val="single"/>
        </w:rPr>
        <w:t xml:space="preserve">        </w:t>
      </w:r>
      <w:r w:rsidRPr="00A32896">
        <w:rPr>
          <w:rFonts w:ascii="宋体" w:hAnsi="宋体" w:cs="宋体" w:hint="eastAsia"/>
          <w:szCs w:val="21"/>
        </w:rPr>
        <w:t>年</w:t>
      </w:r>
      <w:r w:rsidRPr="00A32896">
        <w:rPr>
          <w:rFonts w:ascii="宋体" w:hAnsi="宋体" w:cs="宋体" w:hint="eastAsia"/>
          <w:szCs w:val="21"/>
          <w:u w:val="single"/>
        </w:rPr>
        <w:t xml:space="preserve">       </w:t>
      </w:r>
      <w:r w:rsidRPr="00A32896">
        <w:rPr>
          <w:rFonts w:ascii="宋体" w:hAnsi="宋体" w:cs="宋体" w:hint="eastAsia"/>
          <w:szCs w:val="21"/>
        </w:rPr>
        <w:t>月</w:t>
      </w:r>
      <w:r w:rsidRPr="00A32896">
        <w:rPr>
          <w:rFonts w:ascii="宋体" w:hAnsi="宋体" w:cs="宋体" w:hint="eastAsia"/>
          <w:szCs w:val="21"/>
          <w:u w:val="single"/>
        </w:rPr>
        <w:t xml:space="preserve">        </w:t>
      </w:r>
      <w:r w:rsidRPr="00A32896">
        <w:rPr>
          <w:rFonts w:ascii="宋体" w:hAnsi="宋体" w:cs="宋体" w:hint="eastAsia"/>
          <w:szCs w:val="21"/>
        </w:rPr>
        <w:t>日</w:t>
      </w:r>
    </w:p>
    <w:p w14:paraId="12F7A15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40F43A5A"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46F62B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029EB87" w14:textId="77777777" w:rsidR="00A26E87" w:rsidRDefault="00A26E87">
      <w:bookmarkStart w:id="31" w:name="_Toc334349124"/>
      <w:bookmarkStart w:id="32" w:name="_Toc336093171"/>
      <w:bookmarkStart w:id="33" w:name="_Toc28913"/>
      <w:bookmarkStart w:id="34" w:name="_Toc338263127"/>
    </w:p>
    <w:p w14:paraId="133D81F9" w14:textId="4961B7FB" w:rsidR="00A26E87" w:rsidRDefault="00A26E87">
      <w:pPr>
        <w:pStyle w:val="3"/>
        <w:jc w:val="center"/>
        <w:rPr>
          <w:rFonts w:ascii="宋体" w:hAnsi="宋体" w:cs="宋体"/>
          <w:color w:val="000000"/>
          <w:sz w:val="28"/>
        </w:rPr>
      </w:pPr>
    </w:p>
    <w:bookmarkEnd w:id="31"/>
    <w:bookmarkEnd w:id="32"/>
    <w:bookmarkEnd w:id="33"/>
    <w:bookmarkEnd w:id="34"/>
    <w:p w14:paraId="2AF906A3" w14:textId="62CB26E5" w:rsidR="00A26E87" w:rsidRPr="00A32896" w:rsidRDefault="00564189">
      <w:pPr>
        <w:tabs>
          <w:tab w:val="left" w:pos="1680"/>
          <w:tab w:val="left" w:pos="4215"/>
          <w:tab w:val="left" w:pos="4305"/>
          <w:tab w:val="left" w:pos="8000"/>
        </w:tabs>
        <w:autoSpaceDE w:val="0"/>
        <w:autoSpaceDN w:val="0"/>
        <w:adjustRightInd w:val="0"/>
        <w:snapToGrid w:val="0"/>
        <w:spacing w:afterLines="50" w:after="156" w:line="360" w:lineRule="auto"/>
        <w:jc w:val="center"/>
        <w:rPr>
          <w:rFonts w:ascii="宋体" w:hAnsi="宋体" w:cs="楷体"/>
          <w:b/>
          <w:kern w:val="0"/>
          <w:sz w:val="28"/>
        </w:rPr>
      </w:pPr>
      <w:r w:rsidRPr="00A32896">
        <w:rPr>
          <w:rFonts w:ascii="宋体" w:hAnsi="宋体" w:cs="楷体" w:hint="eastAsia"/>
          <w:b/>
          <w:kern w:val="0"/>
          <w:sz w:val="28"/>
        </w:rPr>
        <w:t>（二）法定代表人</w:t>
      </w:r>
      <w:r w:rsidR="00034E7D" w:rsidRPr="00A32896">
        <w:rPr>
          <w:rFonts w:ascii="宋体" w:hAnsi="宋体" w:cs="楷体" w:hint="eastAsia"/>
          <w:b/>
          <w:kern w:val="0"/>
          <w:sz w:val="28"/>
        </w:rPr>
        <w:t>/负责人</w:t>
      </w:r>
      <w:r w:rsidRPr="00A32896">
        <w:rPr>
          <w:rFonts w:ascii="宋体" w:hAnsi="宋体" w:cs="楷体" w:hint="eastAsia"/>
          <w:b/>
          <w:kern w:val="0"/>
          <w:sz w:val="28"/>
        </w:rPr>
        <w:t>授权委托书</w:t>
      </w:r>
    </w:p>
    <w:p w14:paraId="2E805F07" w14:textId="393A3A5A"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本人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（姓名）系</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w:t>
      </w:r>
      <w:r w:rsidRPr="00A32896">
        <w:rPr>
          <w:rFonts w:ascii="宋体" w:hAnsi="宋体" w:cs="楷体" w:hint="eastAsia"/>
          <w:spacing w:val="-1"/>
          <w:kern w:val="0"/>
        </w:rPr>
        <w:t>比选申请人</w:t>
      </w:r>
      <w:r w:rsidRPr="00A32896">
        <w:rPr>
          <w:rFonts w:ascii="宋体" w:hAnsi="宋体" w:cs="楷体" w:hint="eastAsia"/>
          <w:kern w:val="0"/>
        </w:rPr>
        <w:t>名称</w:t>
      </w:r>
      <w:r w:rsidRPr="00A32896">
        <w:rPr>
          <w:rFonts w:ascii="宋体" w:hAnsi="宋体" w:cs="楷体" w:hint="eastAsia"/>
          <w:spacing w:val="1"/>
          <w:kern w:val="0"/>
        </w:rPr>
        <w:t>）</w:t>
      </w:r>
      <w:r w:rsidRPr="00A32896">
        <w:rPr>
          <w:rFonts w:ascii="宋体" w:hAnsi="宋体" w:cs="楷体" w:hint="eastAsia"/>
          <w:kern w:val="0"/>
        </w:rPr>
        <w:t>的法定代</w:t>
      </w:r>
      <w:r w:rsidRPr="00A32896">
        <w:rPr>
          <w:rFonts w:ascii="宋体" w:hAnsi="宋体" w:cs="楷体" w:hint="eastAsia"/>
          <w:spacing w:val="1"/>
          <w:kern w:val="0"/>
        </w:rPr>
        <w:t>表</w:t>
      </w:r>
      <w:r w:rsidRPr="00A32896">
        <w:rPr>
          <w:rFonts w:ascii="宋体" w:hAnsi="宋体" w:cs="楷体" w:hint="eastAsia"/>
          <w:kern w:val="0"/>
        </w:rPr>
        <w:t>人</w:t>
      </w:r>
      <w:r w:rsidR="009320DA">
        <w:rPr>
          <w:rFonts w:ascii="宋体" w:hAnsi="宋体" w:cs="楷体" w:hint="eastAsia"/>
          <w:kern w:val="0"/>
        </w:rPr>
        <w:t>/负责人</w:t>
      </w:r>
      <w:r w:rsidRPr="00A32896">
        <w:rPr>
          <w:rFonts w:ascii="宋体" w:hAnsi="宋体" w:cs="楷体" w:hint="eastAsia"/>
          <w:kern w:val="0"/>
        </w:rPr>
        <w:t>，现委托</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 名）为我方代理人。代理人根据授权，以我方名义签署、澄清、说明、补正、递交、撤回、 修改</w:t>
      </w:r>
      <w:r w:rsidRPr="00A32896">
        <w:rPr>
          <w:rFonts w:ascii="宋体" w:hAnsi="宋体" w:cs="宋体" w:hint="eastAsia"/>
          <w:b/>
          <w:kern w:val="0"/>
          <w:szCs w:val="21"/>
          <w:u w:val="single"/>
        </w:rPr>
        <w:t xml:space="preserve">       </w:t>
      </w:r>
      <w:r w:rsidRPr="00A32896">
        <w:rPr>
          <w:rFonts w:ascii="宋体" w:hAnsi="宋体" w:cs="楷体" w:hint="eastAsia"/>
          <w:kern w:val="0"/>
        </w:rPr>
        <w:t>比选申请文件， 其法律后果由我方承担。</w:t>
      </w:r>
    </w:p>
    <w:p w14:paraId="0DCA51C8"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委托</w:t>
      </w:r>
      <w:r w:rsidRPr="00A32896">
        <w:rPr>
          <w:rFonts w:ascii="宋体" w:hAnsi="宋体" w:cs="楷体" w:hint="eastAsia"/>
          <w:spacing w:val="-1"/>
          <w:kern w:val="0"/>
        </w:rPr>
        <w:t>期</w:t>
      </w:r>
      <w:r w:rsidRPr="00A32896">
        <w:rPr>
          <w:rFonts w:ascii="宋体" w:hAnsi="宋体" w:cs="楷体" w:hint="eastAsia"/>
          <w:kern w:val="0"/>
        </w:rPr>
        <w:t>限：</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 xml:space="preserve">。 </w:t>
      </w:r>
    </w:p>
    <w:p w14:paraId="25B02F03"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代理人无转委托权。</w:t>
      </w:r>
    </w:p>
    <w:p w14:paraId="73085942"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附：法定代表人身份证明。</w:t>
      </w:r>
    </w:p>
    <w:p w14:paraId="22552AA5" w14:textId="77777777" w:rsidR="00A26E87" w:rsidRPr="00A32896" w:rsidRDefault="00564189">
      <w:pPr>
        <w:framePr w:hSpace="180" w:wrap="around" w:vAnchor="text" w:hAnchor="margin" w:y="264"/>
        <w:tabs>
          <w:tab w:val="left" w:pos="4200"/>
          <w:tab w:val="left" w:pos="4620"/>
        </w:tabs>
        <w:autoSpaceDE w:val="0"/>
        <w:autoSpaceDN w:val="0"/>
        <w:adjustRightInd w:val="0"/>
        <w:snapToGrid w:val="0"/>
        <w:spacing w:line="360" w:lineRule="auto"/>
        <w:ind w:firstLine="1694"/>
        <w:jc w:val="left"/>
        <w:textAlignment w:val="baseline"/>
        <w:rPr>
          <w:rFonts w:ascii="宋体" w:hAnsi="宋体" w:cs="楷体"/>
          <w:kern w:val="0"/>
        </w:rPr>
      </w:pPr>
      <w:r w:rsidRPr="00A32896">
        <w:rPr>
          <w:rFonts w:ascii="宋体" w:hAnsi="宋体" w:cs="楷体" w:hint="eastAsia"/>
          <w:kern w:val="0"/>
        </w:rPr>
        <w:t>比选申请人：</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w:t>
      </w:r>
      <w:r w:rsidRPr="00A32896">
        <w:rPr>
          <w:rFonts w:ascii="宋体" w:hAnsi="宋体" w:cs="楷体" w:hint="eastAsia"/>
          <w:spacing w:val="-1"/>
          <w:kern w:val="0"/>
        </w:rPr>
        <w:t>盖</w:t>
      </w:r>
      <w:r w:rsidRPr="00A32896">
        <w:rPr>
          <w:rFonts w:ascii="宋体" w:hAnsi="宋体" w:cs="楷体" w:hint="eastAsia"/>
          <w:kern w:val="0"/>
        </w:rPr>
        <w:t xml:space="preserve">单位公章） </w:t>
      </w:r>
    </w:p>
    <w:p w14:paraId="3851C48C" w14:textId="47F83302" w:rsidR="00A26E87" w:rsidRPr="00A32896" w:rsidRDefault="00564189">
      <w:pPr>
        <w:framePr w:hSpace="180" w:wrap="around" w:vAnchor="text" w:hAnchor="margin" w:y="264"/>
        <w:tabs>
          <w:tab w:val="left" w:pos="630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法定代表人</w:t>
      </w:r>
      <w:r w:rsidR="00034E7D" w:rsidRPr="00A32896">
        <w:rPr>
          <w:rFonts w:ascii="宋体" w:hAnsi="宋体" w:cs="楷体" w:hint="eastAsia"/>
          <w:kern w:val="0"/>
        </w:rPr>
        <w:t>/负责人</w:t>
      </w:r>
      <w:r w:rsidRPr="00A32896">
        <w:rPr>
          <w:rFonts w:ascii="宋体" w:hAnsi="宋体" w:cs="楷体" w:hint="eastAsia"/>
          <w:kern w:val="0"/>
        </w:rPr>
        <w:t>：</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u w:val="single"/>
        </w:rPr>
        <w:tab/>
      </w:r>
      <w:r w:rsidRPr="00A32896">
        <w:rPr>
          <w:rFonts w:ascii="宋体" w:hAnsi="宋体" w:cs="楷体" w:hint="eastAsia"/>
          <w:kern w:val="0"/>
        </w:rPr>
        <w:t>（签字</w:t>
      </w:r>
      <w:r w:rsidR="00976A5D" w:rsidRPr="00A32896">
        <w:rPr>
          <w:rFonts w:ascii="宋体" w:hAnsi="宋体" w:cs="楷体" w:hint="eastAsia"/>
          <w:kern w:val="0"/>
        </w:rPr>
        <w:t>或盖章</w:t>
      </w:r>
      <w:r w:rsidRPr="00A32896">
        <w:rPr>
          <w:rFonts w:ascii="宋体" w:hAnsi="宋体" w:cs="楷体" w:hint="eastAsia"/>
          <w:kern w:val="0"/>
        </w:rPr>
        <w:t>）</w:t>
      </w:r>
    </w:p>
    <w:p w14:paraId="33EE0913" w14:textId="77777777" w:rsidR="00A26E87" w:rsidRPr="00A32896" w:rsidRDefault="00564189">
      <w:pPr>
        <w:framePr w:hSpace="180" w:wrap="around" w:vAnchor="text" w:hAnchor="margin" w:y="264"/>
        <w:tabs>
          <w:tab w:val="left" w:pos="526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4DDEEC0D" w14:textId="77777777" w:rsidR="00A26E87" w:rsidRPr="00A32896" w:rsidRDefault="00564189">
      <w:pPr>
        <w:framePr w:hSpace="180" w:wrap="around" w:vAnchor="text" w:hAnchor="margin" w:y="264"/>
        <w:tabs>
          <w:tab w:val="left" w:pos="672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委托代理人：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（签</w:t>
      </w:r>
      <w:r w:rsidRPr="00A32896">
        <w:rPr>
          <w:rFonts w:ascii="宋体" w:hAnsi="宋体" w:cs="楷体" w:hint="eastAsia"/>
          <w:spacing w:val="-1"/>
          <w:kern w:val="0"/>
        </w:rPr>
        <w:t>字</w:t>
      </w:r>
      <w:r w:rsidRPr="00A32896">
        <w:rPr>
          <w:rFonts w:ascii="宋体" w:hAnsi="宋体" w:cs="楷体" w:hint="eastAsia"/>
          <w:kern w:val="0"/>
        </w:rPr>
        <w:t>）</w:t>
      </w:r>
    </w:p>
    <w:p w14:paraId="7C1299DE" w14:textId="77777777" w:rsidR="00A26E87" w:rsidRPr="00A32896" w:rsidRDefault="00564189">
      <w:pPr>
        <w:framePr w:hSpace="180" w:wrap="around" w:vAnchor="text" w:hAnchor="margin" w:y="264"/>
        <w:tabs>
          <w:tab w:val="left" w:pos="6825"/>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70A5D01C" w14:textId="77777777" w:rsidR="00A26E87" w:rsidRDefault="00564189">
      <w:pPr>
        <w:framePr w:hSpace="180" w:wrap="around" w:vAnchor="text" w:hAnchor="margin" w:y="264"/>
        <w:tabs>
          <w:tab w:val="left" w:pos="4005"/>
          <w:tab w:val="left" w:pos="4100"/>
          <w:tab w:val="left" w:pos="5040"/>
        </w:tabs>
        <w:autoSpaceDE w:val="0"/>
        <w:autoSpaceDN w:val="0"/>
        <w:adjustRightInd w:val="0"/>
        <w:snapToGrid w:val="0"/>
        <w:spacing w:line="360" w:lineRule="auto"/>
        <w:ind w:firstLine="3780"/>
        <w:jc w:val="left"/>
        <w:rPr>
          <w:rFonts w:ascii="宋体" w:hAnsi="宋体" w:cs="楷体"/>
          <w:kern w:val="0"/>
        </w:rPr>
      </w:pP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年</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月</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日</w:t>
      </w:r>
    </w:p>
    <w:p w14:paraId="242DA2C2" w14:textId="77777777" w:rsidR="00A26E87" w:rsidRDefault="00A26E87">
      <w:pPr>
        <w:autoSpaceDE w:val="0"/>
        <w:autoSpaceDN w:val="0"/>
        <w:adjustRightInd w:val="0"/>
        <w:snapToGrid w:val="0"/>
        <w:spacing w:line="360" w:lineRule="auto"/>
        <w:jc w:val="left"/>
        <w:rPr>
          <w:rFonts w:ascii="宋体" w:hAnsi="宋体" w:cs="楷体"/>
          <w:kern w:val="0"/>
        </w:rPr>
      </w:pPr>
    </w:p>
    <w:p w14:paraId="05C9A533" w14:textId="77777777" w:rsidR="00A26E87" w:rsidRDefault="00A26E87">
      <w:pPr>
        <w:rPr>
          <w:rFonts w:ascii="宋体" w:hAnsi="宋体" w:cs="楷体"/>
          <w:vanish/>
        </w:rPr>
      </w:pPr>
    </w:p>
    <w:p w14:paraId="23D35C43"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7E873BCB" w14:textId="77777777" w:rsidR="00A26E87" w:rsidRDefault="00A26E87">
      <w:pPr>
        <w:tabs>
          <w:tab w:val="left" w:pos="5760"/>
        </w:tabs>
        <w:autoSpaceDE w:val="0"/>
        <w:autoSpaceDN w:val="0"/>
        <w:adjustRightInd w:val="0"/>
        <w:spacing w:line="300" w:lineRule="exact"/>
        <w:ind w:right="11"/>
        <w:rPr>
          <w:rFonts w:ascii="宋体" w:hAnsi="宋体" w:cs="楷体"/>
          <w:kern w:val="0"/>
        </w:rPr>
      </w:pPr>
    </w:p>
    <w:p w14:paraId="250DE990"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21C5F4E2"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42504516"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1C7745AB" w14:textId="77777777" w:rsidR="00A26E87" w:rsidRDefault="00A26E87">
      <w:pPr>
        <w:pStyle w:val="3"/>
        <w:jc w:val="center"/>
        <w:rPr>
          <w:rFonts w:ascii="宋体" w:hAnsi="宋体" w:cs="楷体"/>
          <w:sz w:val="28"/>
        </w:rPr>
      </w:pPr>
      <w:bookmarkStart w:id="35" w:name="_Toc240287566"/>
      <w:bookmarkStart w:id="36" w:name="_Toc277541817"/>
    </w:p>
    <w:p w14:paraId="26B88172" w14:textId="77777777" w:rsidR="00A26E87" w:rsidRDefault="00A26E87">
      <w:pPr>
        <w:pStyle w:val="3"/>
        <w:jc w:val="center"/>
        <w:rPr>
          <w:rFonts w:ascii="宋体" w:hAnsi="宋体" w:cs="楷体"/>
          <w:sz w:val="28"/>
        </w:rPr>
      </w:pPr>
    </w:p>
    <w:p w14:paraId="0F4AC177" w14:textId="77777777" w:rsidR="00A26E87" w:rsidRDefault="00A26E87">
      <w:pPr>
        <w:tabs>
          <w:tab w:val="left" w:pos="5760"/>
        </w:tabs>
        <w:autoSpaceDE w:val="0"/>
        <w:autoSpaceDN w:val="0"/>
        <w:adjustRightInd w:val="0"/>
        <w:spacing w:line="300" w:lineRule="exact"/>
        <w:ind w:left="735" w:right="11" w:hangingChars="350" w:hanging="735"/>
        <w:rPr>
          <w:rFonts w:ascii="宋体" w:hAnsi="宋体" w:cs="楷体"/>
          <w:kern w:val="0"/>
          <w:szCs w:val="21"/>
        </w:rPr>
      </w:pPr>
    </w:p>
    <w:p w14:paraId="41ECBDE9"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323E58A8"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1CDBE3AC" w14:textId="77777777" w:rsidR="00A26E87" w:rsidRDefault="00564189">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r>
        <w:rPr>
          <w:rFonts w:ascii="宋体" w:hAnsi="宋体" w:cs="楷体" w:hint="eastAsia"/>
          <w:kern w:val="0"/>
          <w:sz w:val="18"/>
          <w:szCs w:val="18"/>
        </w:rPr>
        <w:t>注：1、法定代表人参加投标活动并签署文件的不需要授权委托书，只需提供法定代表人身份证明文件；非法定代表人参加投标活动及签署文件的须提供授权委托书。</w:t>
      </w:r>
    </w:p>
    <w:p w14:paraId="3ABA11A1" w14:textId="77777777" w:rsidR="00A26E87" w:rsidRDefault="00564189">
      <w:pPr>
        <w:tabs>
          <w:tab w:val="left" w:pos="5760"/>
        </w:tabs>
        <w:autoSpaceDE w:val="0"/>
        <w:autoSpaceDN w:val="0"/>
        <w:adjustRightInd w:val="0"/>
        <w:spacing w:line="300" w:lineRule="exact"/>
        <w:ind w:leftChars="253" w:left="779" w:right="11" w:hangingChars="138" w:hanging="248"/>
        <w:rPr>
          <w:rFonts w:ascii="宋体" w:hAnsi="宋体" w:cs="楷体"/>
          <w:sz w:val="18"/>
          <w:szCs w:val="18"/>
        </w:rPr>
      </w:pPr>
      <w:r>
        <w:rPr>
          <w:rFonts w:ascii="宋体" w:hAnsi="宋体" w:cs="楷体" w:hint="eastAsia"/>
          <w:kern w:val="0"/>
          <w:sz w:val="18"/>
          <w:szCs w:val="18"/>
        </w:rPr>
        <w:t>2、法定代表人身份证明及授权委托书原件装入比选申请文件一并递交。</w:t>
      </w:r>
      <w:bookmarkEnd w:id="35"/>
      <w:bookmarkEnd w:id="36"/>
    </w:p>
    <w:p w14:paraId="0F4326A8" w14:textId="77777777" w:rsidR="00A26E87" w:rsidRDefault="00A26E87">
      <w:pPr>
        <w:spacing w:line="360" w:lineRule="auto"/>
        <w:ind w:firstLineChars="200" w:firstLine="420"/>
        <w:rPr>
          <w:rFonts w:ascii="仿宋_GB2312" w:eastAsia="仿宋_GB2312"/>
          <w:szCs w:val="21"/>
        </w:rPr>
      </w:pPr>
    </w:p>
    <w:p w14:paraId="3137C886" w14:textId="77777777" w:rsidR="00A26E87" w:rsidRDefault="00A26E87">
      <w:pPr>
        <w:spacing w:beforeLines="100" w:before="312" w:afterLines="100" w:after="312" w:line="560" w:lineRule="exact"/>
        <w:jc w:val="center"/>
        <w:rPr>
          <w:rFonts w:ascii="宋体" w:hAnsi="宋体" w:cs="楷体"/>
          <w:b/>
          <w:kern w:val="0"/>
          <w:sz w:val="28"/>
        </w:rPr>
      </w:pPr>
    </w:p>
    <w:bookmarkEnd w:id="26"/>
    <w:p w14:paraId="4414959F" w14:textId="77777777" w:rsidR="00A26E87" w:rsidRDefault="00A26E87">
      <w:pPr>
        <w:spacing w:beforeLines="100" w:before="312" w:afterLines="100" w:after="312" w:line="560" w:lineRule="exact"/>
        <w:jc w:val="center"/>
        <w:rPr>
          <w:rFonts w:ascii="宋体" w:hAnsi="宋体" w:cs="楷体"/>
          <w:b/>
          <w:kern w:val="0"/>
          <w:sz w:val="28"/>
        </w:rPr>
      </w:pPr>
    </w:p>
    <w:sectPr w:rsidR="00A26E87" w:rsidSect="00E768E4">
      <w:pgSz w:w="11906" w:h="16838"/>
      <w:pgMar w:top="992" w:right="1558" w:bottom="850" w:left="1701" w:header="851" w:footer="992" w:gutter="0"/>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7405" w14:textId="77777777" w:rsidR="00CA1DF4" w:rsidRDefault="00CA1DF4">
      <w:r>
        <w:separator/>
      </w:r>
    </w:p>
  </w:endnote>
  <w:endnote w:type="continuationSeparator" w:id="0">
    <w:p w14:paraId="013000DA" w14:textId="77777777" w:rsidR="00CA1DF4" w:rsidRDefault="00CA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楷体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altName w:val="微软雅黑"/>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69E" w14:textId="093CC6E0" w:rsidR="00A26E87" w:rsidRDefault="00564189">
    <w:pPr>
      <w:pStyle w:val="af1"/>
      <w:framePr w:wrap="around" w:vAnchor="text" w:hAnchor="margin" w:xAlign="center" w:y="1"/>
      <w:rPr>
        <w:rStyle w:val="afa"/>
      </w:rPr>
    </w:pPr>
    <w:r>
      <w:fldChar w:fldCharType="begin"/>
    </w:r>
    <w:r>
      <w:rPr>
        <w:rStyle w:val="afa"/>
      </w:rPr>
      <w:instrText xml:space="preserve">PAGE  </w:instrText>
    </w:r>
    <w:r>
      <w:fldChar w:fldCharType="separate"/>
    </w:r>
    <w:r w:rsidR="00945688">
      <w:rPr>
        <w:rStyle w:val="afa"/>
        <w:noProof/>
      </w:rPr>
      <w:t>1</w:t>
    </w:r>
    <w:r>
      <w:fldChar w:fldCharType="end"/>
    </w:r>
  </w:p>
  <w:p w14:paraId="58D66FD7" w14:textId="77777777" w:rsidR="00A26E87" w:rsidRDefault="00A26E87">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A16F" w14:textId="77777777" w:rsidR="00CA1DF4" w:rsidRDefault="00CA1DF4">
      <w:r>
        <w:separator/>
      </w:r>
    </w:p>
  </w:footnote>
  <w:footnote w:type="continuationSeparator" w:id="0">
    <w:p w14:paraId="32874C8E" w14:textId="77777777" w:rsidR="00CA1DF4" w:rsidRDefault="00CA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0D7C" w14:textId="77777777" w:rsidR="00A26E87" w:rsidRDefault="00A26E8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5023" w14:textId="6F20F339" w:rsidR="00A26E87" w:rsidRDefault="00A26E87">
    <w:pPr>
      <w:pStyle w:val="af3"/>
      <w:pBdr>
        <w:bottom w:val="none" w:sz="0" w:space="0" w:color="auto"/>
      </w:pBdr>
      <w:jc w:val="left"/>
      <w:rPr>
        <w:rFonts w:ascii="黑体" w:eastAsia="黑体" w:hAnsi="黑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8A66" w14:textId="77777777" w:rsidR="00A26E87" w:rsidRDefault="00A26E8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11A4D"/>
    <w:multiLevelType w:val="singleLevel"/>
    <w:tmpl w:val="56E11A4D"/>
    <w:lvl w:ilvl="0">
      <w:start w:val="3"/>
      <w:numFmt w:val="chineseCounting"/>
      <w:suff w:val="space"/>
      <w:lvlText w:val="第%1章"/>
      <w:lvlJc w:val="left"/>
    </w:lvl>
  </w:abstractNum>
  <w:num w:numId="1" w16cid:durableId="109138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9C5"/>
    <w:rsid w:val="00000E93"/>
    <w:rsid w:val="00003288"/>
    <w:rsid w:val="00003DDD"/>
    <w:rsid w:val="00004C37"/>
    <w:rsid w:val="00006442"/>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4D16"/>
    <w:rsid w:val="00054FED"/>
    <w:rsid w:val="000565BA"/>
    <w:rsid w:val="00062E98"/>
    <w:rsid w:val="00065D83"/>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1D93"/>
    <w:rsid w:val="000B6352"/>
    <w:rsid w:val="000B7274"/>
    <w:rsid w:val="000C182F"/>
    <w:rsid w:val="000C1EF8"/>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3122"/>
    <w:rsid w:val="000E3C08"/>
    <w:rsid w:val="000E4287"/>
    <w:rsid w:val="000E4BAE"/>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69AA"/>
    <w:rsid w:val="00117253"/>
    <w:rsid w:val="00117475"/>
    <w:rsid w:val="001245B3"/>
    <w:rsid w:val="00124F7D"/>
    <w:rsid w:val="001252AD"/>
    <w:rsid w:val="00127672"/>
    <w:rsid w:val="00130515"/>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BC0"/>
    <w:rsid w:val="00165226"/>
    <w:rsid w:val="00166CCD"/>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B08"/>
    <w:rsid w:val="001A4ECF"/>
    <w:rsid w:val="001A51A6"/>
    <w:rsid w:val="001A78F1"/>
    <w:rsid w:val="001B0810"/>
    <w:rsid w:val="001B2FF2"/>
    <w:rsid w:val="001B4E80"/>
    <w:rsid w:val="001B7D99"/>
    <w:rsid w:val="001C058B"/>
    <w:rsid w:val="001C11FB"/>
    <w:rsid w:val="001C15CC"/>
    <w:rsid w:val="001C1D6A"/>
    <w:rsid w:val="001C3076"/>
    <w:rsid w:val="001C646C"/>
    <w:rsid w:val="001C6E6E"/>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3EF7"/>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6FB3"/>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503"/>
    <w:rsid w:val="002A0897"/>
    <w:rsid w:val="002A518B"/>
    <w:rsid w:val="002A6E43"/>
    <w:rsid w:val="002B4732"/>
    <w:rsid w:val="002B6BEF"/>
    <w:rsid w:val="002B6D3A"/>
    <w:rsid w:val="002C4B91"/>
    <w:rsid w:val="002C5245"/>
    <w:rsid w:val="002C5538"/>
    <w:rsid w:val="002C72F3"/>
    <w:rsid w:val="002C77AE"/>
    <w:rsid w:val="002C7D40"/>
    <w:rsid w:val="002D0CB2"/>
    <w:rsid w:val="002D0CEF"/>
    <w:rsid w:val="002D1695"/>
    <w:rsid w:val="002D4BD9"/>
    <w:rsid w:val="002D5BCA"/>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3A55"/>
    <w:rsid w:val="0031458B"/>
    <w:rsid w:val="00314F93"/>
    <w:rsid w:val="00316A79"/>
    <w:rsid w:val="003171D2"/>
    <w:rsid w:val="00317957"/>
    <w:rsid w:val="00317FC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07B4"/>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409E"/>
    <w:rsid w:val="003F5A5C"/>
    <w:rsid w:val="003F7B51"/>
    <w:rsid w:val="003F7CCB"/>
    <w:rsid w:val="003F7E6C"/>
    <w:rsid w:val="00400187"/>
    <w:rsid w:val="00401ECC"/>
    <w:rsid w:val="0040358C"/>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427AF"/>
    <w:rsid w:val="0044367A"/>
    <w:rsid w:val="004438A1"/>
    <w:rsid w:val="004459A7"/>
    <w:rsid w:val="00446B82"/>
    <w:rsid w:val="00450E94"/>
    <w:rsid w:val="00452100"/>
    <w:rsid w:val="00452BE8"/>
    <w:rsid w:val="0045306A"/>
    <w:rsid w:val="004539BD"/>
    <w:rsid w:val="00453EF9"/>
    <w:rsid w:val="0045772A"/>
    <w:rsid w:val="00457E14"/>
    <w:rsid w:val="00462F56"/>
    <w:rsid w:val="004637D6"/>
    <w:rsid w:val="0046761E"/>
    <w:rsid w:val="00467F27"/>
    <w:rsid w:val="00472CAA"/>
    <w:rsid w:val="0047322F"/>
    <w:rsid w:val="0047348E"/>
    <w:rsid w:val="00473F4F"/>
    <w:rsid w:val="004744AA"/>
    <w:rsid w:val="00474590"/>
    <w:rsid w:val="004773F4"/>
    <w:rsid w:val="00477790"/>
    <w:rsid w:val="00477E71"/>
    <w:rsid w:val="00480858"/>
    <w:rsid w:val="00483A11"/>
    <w:rsid w:val="00484A96"/>
    <w:rsid w:val="00484C67"/>
    <w:rsid w:val="00487A73"/>
    <w:rsid w:val="00491DEB"/>
    <w:rsid w:val="004923FB"/>
    <w:rsid w:val="00493A73"/>
    <w:rsid w:val="00495050"/>
    <w:rsid w:val="004A06F8"/>
    <w:rsid w:val="004A100C"/>
    <w:rsid w:val="004A12CC"/>
    <w:rsid w:val="004A1D11"/>
    <w:rsid w:val="004A626C"/>
    <w:rsid w:val="004A68F3"/>
    <w:rsid w:val="004B09E6"/>
    <w:rsid w:val="004B0B1C"/>
    <w:rsid w:val="004B0D06"/>
    <w:rsid w:val="004B2D9B"/>
    <w:rsid w:val="004B4254"/>
    <w:rsid w:val="004B48C3"/>
    <w:rsid w:val="004B6244"/>
    <w:rsid w:val="004B64D3"/>
    <w:rsid w:val="004C1CBD"/>
    <w:rsid w:val="004C245A"/>
    <w:rsid w:val="004C3B1F"/>
    <w:rsid w:val="004C3DC5"/>
    <w:rsid w:val="004C63C8"/>
    <w:rsid w:val="004C6564"/>
    <w:rsid w:val="004C6DC4"/>
    <w:rsid w:val="004C78BC"/>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3028F"/>
    <w:rsid w:val="005302AA"/>
    <w:rsid w:val="00530BA9"/>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2734"/>
    <w:rsid w:val="005C4C3B"/>
    <w:rsid w:val="005C5040"/>
    <w:rsid w:val="005C5A90"/>
    <w:rsid w:val="005C76D1"/>
    <w:rsid w:val="005D28F3"/>
    <w:rsid w:val="005D3157"/>
    <w:rsid w:val="005D6CBA"/>
    <w:rsid w:val="005E0C19"/>
    <w:rsid w:val="005E0DC6"/>
    <w:rsid w:val="005E1D99"/>
    <w:rsid w:val="005E1E09"/>
    <w:rsid w:val="005E300C"/>
    <w:rsid w:val="005E4C79"/>
    <w:rsid w:val="005F058F"/>
    <w:rsid w:val="005F1578"/>
    <w:rsid w:val="005F18BE"/>
    <w:rsid w:val="005F1A6E"/>
    <w:rsid w:val="005F2351"/>
    <w:rsid w:val="005F44F1"/>
    <w:rsid w:val="005F4D4F"/>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336D"/>
    <w:rsid w:val="006353C6"/>
    <w:rsid w:val="00640646"/>
    <w:rsid w:val="00640B9A"/>
    <w:rsid w:val="00640D84"/>
    <w:rsid w:val="00640F9D"/>
    <w:rsid w:val="0064125A"/>
    <w:rsid w:val="00641464"/>
    <w:rsid w:val="00642301"/>
    <w:rsid w:val="00643752"/>
    <w:rsid w:val="00645852"/>
    <w:rsid w:val="00646431"/>
    <w:rsid w:val="00650E89"/>
    <w:rsid w:val="00652C05"/>
    <w:rsid w:val="00653E39"/>
    <w:rsid w:val="00660DE6"/>
    <w:rsid w:val="00661D85"/>
    <w:rsid w:val="00663361"/>
    <w:rsid w:val="00663CCE"/>
    <w:rsid w:val="00667A8F"/>
    <w:rsid w:val="00667BC9"/>
    <w:rsid w:val="0067004F"/>
    <w:rsid w:val="00670AF3"/>
    <w:rsid w:val="006712C6"/>
    <w:rsid w:val="00671C4B"/>
    <w:rsid w:val="00672E38"/>
    <w:rsid w:val="00673A8B"/>
    <w:rsid w:val="00674810"/>
    <w:rsid w:val="00674A55"/>
    <w:rsid w:val="00675A77"/>
    <w:rsid w:val="00676B72"/>
    <w:rsid w:val="00681D80"/>
    <w:rsid w:val="0068244E"/>
    <w:rsid w:val="00683532"/>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D85"/>
    <w:rsid w:val="006B4268"/>
    <w:rsid w:val="006B588A"/>
    <w:rsid w:val="006B6D9E"/>
    <w:rsid w:val="006C1144"/>
    <w:rsid w:val="006C11AA"/>
    <w:rsid w:val="006C15AF"/>
    <w:rsid w:val="006C165B"/>
    <w:rsid w:val="006C3D31"/>
    <w:rsid w:val="006C3F07"/>
    <w:rsid w:val="006C5782"/>
    <w:rsid w:val="006C6810"/>
    <w:rsid w:val="006D0787"/>
    <w:rsid w:val="006D07FE"/>
    <w:rsid w:val="006D0B95"/>
    <w:rsid w:val="006D34FB"/>
    <w:rsid w:val="006D3C44"/>
    <w:rsid w:val="006D4ED5"/>
    <w:rsid w:val="006D7DD4"/>
    <w:rsid w:val="006E19B5"/>
    <w:rsid w:val="006E223F"/>
    <w:rsid w:val="006E42E4"/>
    <w:rsid w:val="006E7095"/>
    <w:rsid w:val="006E7B3D"/>
    <w:rsid w:val="006F0A02"/>
    <w:rsid w:val="006F172A"/>
    <w:rsid w:val="006F187B"/>
    <w:rsid w:val="006F221F"/>
    <w:rsid w:val="006F22EB"/>
    <w:rsid w:val="006F3CDD"/>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5139"/>
    <w:rsid w:val="008268E6"/>
    <w:rsid w:val="00827431"/>
    <w:rsid w:val="0083037A"/>
    <w:rsid w:val="00830B74"/>
    <w:rsid w:val="0083114A"/>
    <w:rsid w:val="00831696"/>
    <w:rsid w:val="00831A81"/>
    <w:rsid w:val="00832D34"/>
    <w:rsid w:val="0083307F"/>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4755"/>
    <w:rsid w:val="00856733"/>
    <w:rsid w:val="008573FE"/>
    <w:rsid w:val="0085777D"/>
    <w:rsid w:val="00860AFE"/>
    <w:rsid w:val="00860C2E"/>
    <w:rsid w:val="00861D1F"/>
    <w:rsid w:val="00863390"/>
    <w:rsid w:val="00863D66"/>
    <w:rsid w:val="00866266"/>
    <w:rsid w:val="00866823"/>
    <w:rsid w:val="00866C8B"/>
    <w:rsid w:val="0086786D"/>
    <w:rsid w:val="00867BA2"/>
    <w:rsid w:val="00867E1E"/>
    <w:rsid w:val="008711EF"/>
    <w:rsid w:val="008713D0"/>
    <w:rsid w:val="008814DA"/>
    <w:rsid w:val="00881B08"/>
    <w:rsid w:val="0088290C"/>
    <w:rsid w:val="00882D8A"/>
    <w:rsid w:val="00884364"/>
    <w:rsid w:val="008847F8"/>
    <w:rsid w:val="00884A83"/>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3299"/>
    <w:rsid w:val="00913702"/>
    <w:rsid w:val="009148AC"/>
    <w:rsid w:val="00914C9E"/>
    <w:rsid w:val="00921BD7"/>
    <w:rsid w:val="009235AF"/>
    <w:rsid w:val="009235BB"/>
    <w:rsid w:val="00923838"/>
    <w:rsid w:val="00925966"/>
    <w:rsid w:val="00925AB1"/>
    <w:rsid w:val="00925B54"/>
    <w:rsid w:val="00931536"/>
    <w:rsid w:val="009320DA"/>
    <w:rsid w:val="0093423C"/>
    <w:rsid w:val="00934408"/>
    <w:rsid w:val="0093618C"/>
    <w:rsid w:val="009377D4"/>
    <w:rsid w:val="00940752"/>
    <w:rsid w:val="00941F13"/>
    <w:rsid w:val="009420BC"/>
    <w:rsid w:val="00944B5C"/>
    <w:rsid w:val="00944ED9"/>
    <w:rsid w:val="00945688"/>
    <w:rsid w:val="00945DE8"/>
    <w:rsid w:val="00947E5F"/>
    <w:rsid w:val="00952283"/>
    <w:rsid w:val="00952762"/>
    <w:rsid w:val="009534FA"/>
    <w:rsid w:val="00955972"/>
    <w:rsid w:val="00956249"/>
    <w:rsid w:val="00960B47"/>
    <w:rsid w:val="009619B0"/>
    <w:rsid w:val="0096402E"/>
    <w:rsid w:val="00964601"/>
    <w:rsid w:val="00966E70"/>
    <w:rsid w:val="00973AE3"/>
    <w:rsid w:val="00976A5D"/>
    <w:rsid w:val="009773B7"/>
    <w:rsid w:val="00977AAD"/>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4AE"/>
    <w:rsid w:val="00A13D4F"/>
    <w:rsid w:val="00A1433D"/>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69F4"/>
    <w:rsid w:val="00B16B3C"/>
    <w:rsid w:val="00B179EC"/>
    <w:rsid w:val="00B20AC2"/>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603A"/>
    <w:rsid w:val="00B479C3"/>
    <w:rsid w:val="00B516FC"/>
    <w:rsid w:val="00B632C0"/>
    <w:rsid w:val="00B63948"/>
    <w:rsid w:val="00B64A12"/>
    <w:rsid w:val="00B668CC"/>
    <w:rsid w:val="00B72BE3"/>
    <w:rsid w:val="00B74496"/>
    <w:rsid w:val="00B8655C"/>
    <w:rsid w:val="00B87EF6"/>
    <w:rsid w:val="00B91082"/>
    <w:rsid w:val="00B92341"/>
    <w:rsid w:val="00BA077F"/>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D33"/>
    <w:rsid w:val="00BE5292"/>
    <w:rsid w:val="00BE5B1B"/>
    <w:rsid w:val="00BF1E68"/>
    <w:rsid w:val="00BF23E3"/>
    <w:rsid w:val="00BF39A6"/>
    <w:rsid w:val="00C00FA2"/>
    <w:rsid w:val="00C05E0C"/>
    <w:rsid w:val="00C07523"/>
    <w:rsid w:val="00C11A06"/>
    <w:rsid w:val="00C11D68"/>
    <w:rsid w:val="00C13158"/>
    <w:rsid w:val="00C13EC6"/>
    <w:rsid w:val="00C140ED"/>
    <w:rsid w:val="00C16ABE"/>
    <w:rsid w:val="00C259E6"/>
    <w:rsid w:val="00C3114D"/>
    <w:rsid w:val="00C33497"/>
    <w:rsid w:val="00C34C07"/>
    <w:rsid w:val="00C35842"/>
    <w:rsid w:val="00C43690"/>
    <w:rsid w:val="00C439A5"/>
    <w:rsid w:val="00C4672E"/>
    <w:rsid w:val="00C47D12"/>
    <w:rsid w:val="00C54296"/>
    <w:rsid w:val="00C55222"/>
    <w:rsid w:val="00C618AB"/>
    <w:rsid w:val="00C63ACB"/>
    <w:rsid w:val="00C63AE0"/>
    <w:rsid w:val="00C6432B"/>
    <w:rsid w:val="00C6577C"/>
    <w:rsid w:val="00C67D2E"/>
    <w:rsid w:val="00C67E7B"/>
    <w:rsid w:val="00C71CA4"/>
    <w:rsid w:val="00C734E3"/>
    <w:rsid w:val="00C74A07"/>
    <w:rsid w:val="00C7746F"/>
    <w:rsid w:val="00C80755"/>
    <w:rsid w:val="00C809A8"/>
    <w:rsid w:val="00C8145E"/>
    <w:rsid w:val="00C849DA"/>
    <w:rsid w:val="00C872DB"/>
    <w:rsid w:val="00C87326"/>
    <w:rsid w:val="00C87410"/>
    <w:rsid w:val="00C8771F"/>
    <w:rsid w:val="00C9070E"/>
    <w:rsid w:val="00C934BB"/>
    <w:rsid w:val="00C959A5"/>
    <w:rsid w:val="00C970FF"/>
    <w:rsid w:val="00CA0EDA"/>
    <w:rsid w:val="00CA1289"/>
    <w:rsid w:val="00CA1DF4"/>
    <w:rsid w:val="00CA2B43"/>
    <w:rsid w:val="00CA4F16"/>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3DB"/>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35FC"/>
    <w:rsid w:val="00D44C87"/>
    <w:rsid w:val="00D45680"/>
    <w:rsid w:val="00D47C0F"/>
    <w:rsid w:val="00D5056D"/>
    <w:rsid w:val="00D50B60"/>
    <w:rsid w:val="00D51339"/>
    <w:rsid w:val="00D51877"/>
    <w:rsid w:val="00D51FD9"/>
    <w:rsid w:val="00D52466"/>
    <w:rsid w:val="00D52D0D"/>
    <w:rsid w:val="00D54973"/>
    <w:rsid w:val="00D55D6E"/>
    <w:rsid w:val="00D61A8C"/>
    <w:rsid w:val="00D64946"/>
    <w:rsid w:val="00D652AA"/>
    <w:rsid w:val="00D65C26"/>
    <w:rsid w:val="00D66444"/>
    <w:rsid w:val="00D66AB5"/>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A3D"/>
    <w:rsid w:val="00DD21D1"/>
    <w:rsid w:val="00DD3D3C"/>
    <w:rsid w:val="00DD53AD"/>
    <w:rsid w:val="00DD59B2"/>
    <w:rsid w:val="00DD69E4"/>
    <w:rsid w:val="00DD6E11"/>
    <w:rsid w:val="00DD7ECA"/>
    <w:rsid w:val="00DE0334"/>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943"/>
    <w:rsid w:val="00E36E83"/>
    <w:rsid w:val="00E36EDD"/>
    <w:rsid w:val="00E3777B"/>
    <w:rsid w:val="00E37792"/>
    <w:rsid w:val="00E4042F"/>
    <w:rsid w:val="00E413F1"/>
    <w:rsid w:val="00E421FE"/>
    <w:rsid w:val="00E42D89"/>
    <w:rsid w:val="00E4313A"/>
    <w:rsid w:val="00E433E6"/>
    <w:rsid w:val="00E4459A"/>
    <w:rsid w:val="00E4477B"/>
    <w:rsid w:val="00E52CC3"/>
    <w:rsid w:val="00E54921"/>
    <w:rsid w:val="00E6031A"/>
    <w:rsid w:val="00E64D22"/>
    <w:rsid w:val="00E663FB"/>
    <w:rsid w:val="00E67E8B"/>
    <w:rsid w:val="00E71DF7"/>
    <w:rsid w:val="00E73A22"/>
    <w:rsid w:val="00E743A3"/>
    <w:rsid w:val="00E74AC2"/>
    <w:rsid w:val="00E759F0"/>
    <w:rsid w:val="00E768E4"/>
    <w:rsid w:val="00E76CEC"/>
    <w:rsid w:val="00E80031"/>
    <w:rsid w:val="00E80037"/>
    <w:rsid w:val="00E81FC1"/>
    <w:rsid w:val="00E83F8C"/>
    <w:rsid w:val="00E86896"/>
    <w:rsid w:val="00E87DCA"/>
    <w:rsid w:val="00E9064A"/>
    <w:rsid w:val="00E942BF"/>
    <w:rsid w:val="00E96D9F"/>
    <w:rsid w:val="00E970C0"/>
    <w:rsid w:val="00E97AEF"/>
    <w:rsid w:val="00E97DBE"/>
    <w:rsid w:val="00EA008B"/>
    <w:rsid w:val="00EA32A5"/>
    <w:rsid w:val="00EA4552"/>
    <w:rsid w:val="00EA4F1E"/>
    <w:rsid w:val="00EA5515"/>
    <w:rsid w:val="00EA5D42"/>
    <w:rsid w:val="00EA6970"/>
    <w:rsid w:val="00EB2DA2"/>
    <w:rsid w:val="00EB4647"/>
    <w:rsid w:val="00EB7CC3"/>
    <w:rsid w:val="00EC2218"/>
    <w:rsid w:val="00EC2E55"/>
    <w:rsid w:val="00EC2F25"/>
    <w:rsid w:val="00ED29B6"/>
    <w:rsid w:val="00ED434C"/>
    <w:rsid w:val="00ED5AE1"/>
    <w:rsid w:val="00ED6C2D"/>
    <w:rsid w:val="00ED7450"/>
    <w:rsid w:val="00ED78A2"/>
    <w:rsid w:val="00EE0ADF"/>
    <w:rsid w:val="00EE4AA7"/>
    <w:rsid w:val="00EE4FC1"/>
    <w:rsid w:val="00EE640C"/>
    <w:rsid w:val="00EE7A6B"/>
    <w:rsid w:val="00EF213F"/>
    <w:rsid w:val="00EF2452"/>
    <w:rsid w:val="00EF3ECC"/>
    <w:rsid w:val="00EF48AE"/>
    <w:rsid w:val="00EF4D2E"/>
    <w:rsid w:val="00EF5DD9"/>
    <w:rsid w:val="00F05511"/>
    <w:rsid w:val="00F05760"/>
    <w:rsid w:val="00F07739"/>
    <w:rsid w:val="00F10AE9"/>
    <w:rsid w:val="00F11CAC"/>
    <w:rsid w:val="00F11DA1"/>
    <w:rsid w:val="00F128D2"/>
    <w:rsid w:val="00F1317F"/>
    <w:rsid w:val="00F16BC8"/>
    <w:rsid w:val="00F20892"/>
    <w:rsid w:val="00F222EC"/>
    <w:rsid w:val="00F231AA"/>
    <w:rsid w:val="00F237A6"/>
    <w:rsid w:val="00F24340"/>
    <w:rsid w:val="00F25AC4"/>
    <w:rsid w:val="00F25BCE"/>
    <w:rsid w:val="00F279A0"/>
    <w:rsid w:val="00F3208B"/>
    <w:rsid w:val="00F344A0"/>
    <w:rsid w:val="00F344E8"/>
    <w:rsid w:val="00F363FB"/>
    <w:rsid w:val="00F41AE7"/>
    <w:rsid w:val="00F422F3"/>
    <w:rsid w:val="00F45812"/>
    <w:rsid w:val="00F50F7B"/>
    <w:rsid w:val="00F51E43"/>
    <w:rsid w:val="00F52960"/>
    <w:rsid w:val="00F53B7E"/>
    <w:rsid w:val="00F5480E"/>
    <w:rsid w:val="00F55E39"/>
    <w:rsid w:val="00F57EF6"/>
    <w:rsid w:val="00F622F5"/>
    <w:rsid w:val="00F64EF7"/>
    <w:rsid w:val="00F65F65"/>
    <w:rsid w:val="00F6602A"/>
    <w:rsid w:val="00F66B98"/>
    <w:rsid w:val="00F67A75"/>
    <w:rsid w:val="00F7024B"/>
    <w:rsid w:val="00F7029D"/>
    <w:rsid w:val="00F704CF"/>
    <w:rsid w:val="00F73067"/>
    <w:rsid w:val="00F751DA"/>
    <w:rsid w:val="00F76CD9"/>
    <w:rsid w:val="00F7734F"/>
    <w:rsid w:val="00F779A8"/>
    <w:rsid w:val="00F81032"/>
    <w:rsid w:val="00F819AD"/>
    <w:rsid w:val="00F839D7"/>
    <w:rsid w:val="00F846D6"/>
    <w:rsid w:val="00F918F3"/>
    <w:rsid w:val="00F943FC"/>
    <w:rsid w:val="00F94F04"/>
    <w:rsid w:val="00FA0FA0"/>
    <w:rsid w:val="00FA4BA2"/>
    <w:rsid w:val="00FA56C3"/>
    <w:rsid w:val="00FA7FE7"/>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6A2F"/>
    <w:rsid w:val="00FF796D"/>
    <w:rsid w:val="01125CD1"/>
    <w:rsid w:val="01902CB1"/>
    <w:rsid w:val="0252665D"/>
    <w:rsid w:val="028C3FC7"/>
    <w:rsid w:val="0292641E"/>
    <w:rsid w:val="03512577"/>
    <w:rsid w:val="048A06A0"/>
    <w:rsid w:val="04957EE9"/>
    <w:rsid w:val="05526DC9"/>
    <w:rsid w:val="05BB778A"/>
    <w:rsid w:val="06D414D1"/>
    <w:rsid w:val="070E362D"/>
    <w:rsid w:val="0770194E"/>
    <w:rsid w:val="07B43E13"/>
    <w:rsid w:val="08B912A8"/>
    <w:rsid w:val="08BA1D24"/>
    <w:rsid w:val="095C4665"/>
    <w:rsid w:val="09826498"/>
    <w:rsid w:val="0B307F06"/>
    <w:rsid w:val="0B7C5866"/>
    <w:rsid w:val="0D4E0FE4"/>
    <w:rsid w:val="0D775AF9"/>
    <w:rsid w:val="0F5E67A1"/>
    <w:rsid w:val="0F673852"/>
    <w:rsid w:val="0F7E5280"/>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335767E"/>
    <w:rsid w:val="2375669A"/>
    <w:rsid w:val="247F3E8F"/>
    <w:rsid w:val="24EA789C"/>
    <w:rsid w:val="253121A4"/>
    <w:rsid w:val="25F43BE9"/>
    <w:rsid w:val="25FF2B4E"/>
    <w:rsid w:val="278B3679"/>
    <w:rsid w:val="27DA79BE"/>
    <w:rsid w:val="27EF5406"/>
    <w:rsid w:val="282F2EFC"/>
    <w:rsid w:val="289D572F"/>
    <w:rsid w:val="2A0332FC"/>
    <w:rsid w:val="2A201D6B"/>
    <w:rsid w:val="2B513D35"/>
    <w:rsid w:val="2C1E60E0"/>
    <w:rsid w:val="2DC258EC"/>
    <w:rsid w:val="2FAD22CB"/>
    <w:rsid w:val="31D41A4F"/>
    <w:rsid w:val="33FF669A"/>
    <w:rsid w:val="348D41C6"/>
    <w:rsid w:val="34C346A0"/>
    <w:rsid w:val="35E714F7"/>
    <w:rsid w:val="36336D61"/>
    <w:rsid w:val="37933317"/>
    <w:rsid w:val="38DC1FEA"/>
    <w:rsid w:val="399A540A"/>
    <w:rsid w:val="39B05732"/>
    <w:rsid w:val="39CC6FB5"/>
    <w:rsid w:val="3A742C7D"/>
    <w:rsid w:val="3B4300C7"/>
    <w:rsid w:val="3B690306"/>
    <w:rsid w:val="3B82342F"/>
    <w:rsid w:val="3BB76A33"/>
    <w:rsid w:val="3BD66891"/>
    <w:rsid w:val="3C2F484D"/>
    <w:rsid w:val="3D5B22AD"/>
    <w:rsid w:val="3E56725E"/>
    <w:rsid w:val="3EAA6A12"/>
    <w:rsid w:val="3F104904"/>
    <w:rsid w:val="3F377CF4"/>
    <w:rsid w:val="3F50013C"/>
    <w:rsid w:val="3FE13D50"/>
    <w:rsid w:val="40007AE3"/>
    <w:rsid w:val="4036253F"/>
    <w:rsid w:val="41BF421A"/>
    <w:rsid w:val="41F85FDB"/>
    <w:rsid w:val="43496ADC"/>
    <w:rsid w:val="437F2A4C"/>
    <w:rsid w:val="438602D6"/>
    <w:rsid w:val="445530B8"/>
    <w:rsid w:val="44D64D9B"/>
    <w:rsid w:val="44EB5E5E"/>
    <w:rsid w:val="45F431D4"/>
    <w:rsid w:val="46D92C50"/>
    <w:rsid w:val="47293CD0"/>
    <w:rsid w:val="48F30D3D"/>
    <w:rsid w:val="49FD4CC9"/>
    <w:rsid w:val="4A976F81"/>
    <w:rsid w:val="4B5F72ED"/>
    <w:rsid w:val="4B863005"/>
    <w:rsid w:val="4BC92DD3"/>
    <w:rsid w:val="4C095A4C"/>
    <w:rsid w:val="4C6704EE"/>
    <w:rsid w:val="4C8B73FF"/>
    <w:rsid w:val="4CAE3FDC"/>
    <w:rsid w:val="4F2426DA"/>
    <w:rsid w:val="4FC82678"/>
    <w:rsid w:val="4FE70916"/>
    <w:rsid w:val="502A5F79"/>
    <w:rsid w:val="515079AF"/>
    <w:rsid w:val="51CB4A85"/>
    <w:rsid w:val="52820929"/>
    <w:rsid w:val="53805D47"/>
    <w:rsid w:val="53B34A59"/>
    <w:rsid w:val="53B67530"/>
    <w:rsid w:val="547E60BB"/>
    <w:rsid w:val="54E51516"/>
    <w:rsid w:val="552114B7"/>
    <w:rsid w:val="562C675F"/>
    <w:rsid w:val="571742F6"/>
    <w:rsid w:val="57661D50"/>
    <w:rsid w:val="57D14A00"/>
    <w:rsid w:val="584667E1"/>
    <w:rsid w:val="5867603E"/>
    <w:rsid w:val="58BA6992"/>
    <w:rsid w:val="59F51F76"/>
    <w:rsid w:val="5A721394"/>
    <w:rsid w:val="5AB042BC"/>
    <w:rsid w:val="5B32041A"/>
    <w:rsid w:val="5B7831A0"/>
    <w:rsid w:val="5BE30604"/>
    <w:rsid w:val="5E06036E"/>
    <w:rsid w:val="5EBB4EE6"/>
    <w:rsid w:val="5F371FB4"/>
    <w:rsid w:val="5F88394B"/>
    <w:rsid w:val="5FBF60C5"/>
    <w:rsid w:val="604A3A09"/>
    <w:rsid w:val="61ED2F49"/>
    <w:rsid w:val="62E05432"/>
    <w:rsid w:val="63E52F65"/>
    <w:rsid w:val="642D0CA5"/>
    <w:rsid w:val="65A706F6"/>
    <w:rsid w:val="66A81C74"/>
    <w:rsid w:val="66A8793B"/>
    <w:rsid w:val="67C30A19"/>
    <w:rsid w:val="69A97868"/>
    <w:rsid w:val="6A7C5642"/>
    <w:rsid w:val="6AC271EF"/>
    <w:rsid w:val="6AE23E89"/>
    <w:rsid w:val="6C5042C3"/>
    <w:rsid w:val="6CA2084A"/>
    <w:rsid w:val="6D084564"/>
    <w:rsid w:val="6E625B05"/>
    <w:rsid w:val="702F3F50"/>
    <w:rsid w:val="70992649"/>
    <w:rsid w:val="72336AC0"/>
    <w:rsid w:val="7506570B"/>
    <w:rsid w:val="755F7C58"/>
    <w:rsid w:val="759A5F7F"/>
    <w:rsid w:val="76015D09"/>
    <w:rsid w:val="77316224"/>
    <w:rsid w:val="7759670D"/>
    <w:rsid w:val="77E52BFF"/>
    <w:rsid w:val="77F93384"/>
    <w:rsid w:val="796A3742"/>
    <w:rsid w:val="7AAA62CC"/>
    <w:rsid w:val="7B161187"/>
    <w:rsid w:val="7B862667"/>
    <w:rsid w:val="7C001336"/>
    <w:rsid w:val="7C4902F7"/>
    <w:rsid w:val="7CF60314"/>
    <w:rsid w:val="7D4D264B"/>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D9F8A"/>
  <w15:docId w15:val="{4AC7D748-A6B8-4FDD-861B-AA08F9D5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楷体_GBK"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3C0504"/>
    <w:pPr>
      <w:widowControl w:val="0"/>
      <w:jc w:val="both"/>
    </w:pPr>
    <w:rPr>
      <w:rFonts w:eastAsia="宋体"/>
      <w:kern w:val="2"/>
      <w:sz w:val="21"/>
      <w:szCs w:val="24"/>
    </w:rPr>
  </w:style>
  <w:style w:type="paragraph" w:styleId="1">
    <w:name w:val="heading 1"/>
    <w:basedOn w:val="a"/>
    <w:next w:val="a"/>
    <w:link w:val="10"/>
    <w:qFormat/>
    <w:pPr>
      <w:autoSpaceDE w:val="0"/>
      <w:autoSpaceDN w:val="0"/>
      <w:adjustRightInd w:val="0"/>
      <w:snapToGrid w:val="0"/>
      <w:spacing w:line="360" w:lineRule="auto"/>
      <w:ind w:left="3105" w:hanging="1320"/>
      <w:jc w:val="center"/>
      <w:outlineLvl w:val="0"/>
    </w:pPr>
    <w:rPr>
      <w:rFonts w:eastAsia="黑体"/>
      <w:sz w:val="44"/>
      <w:szCs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3"/>
    <w:next w:val="a"/>
    <w:link w:val="40"/>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pPr>
      <w:adjustRightInd/>
      <w:spacing w:line="240" w:lineRule="auto"/>
      <w:textAlignment w:val="auto"/>
    </w:pPr>
    <w:rPr>
      <w:b/>
      <w:bCs/>
      <w:kern w:val="2"/>
      <w:sz w:val="21"/>
      <w:szCs w:val="24"/>
    </w:rPr>
  </w:style>
  <w:style w:type="paragraph" w:styleId="a4">
    <w:name w:val="annotation text"/>
    <w:basedOn w:val="a"/>
    <w:link w:val="a6"/>
    <w:qFormat/>
    <w:pPr>
      <w:adjustRightInd w:val="0"/>
      <w:spacing w:line="360" w:lineRule="atLeast"/>
      <w:jc w:val="left"/>
      <w:textAlignment w:val="baseline"/>
    </w:pPr>
    <w:rPr>
      <w:kern w:val="0"/>
      <w:sz w:val="24"/>
      <w:szCs w:val="20"/>
    </w:rPr>
  </w:style>
  <w:style w:type="paragraph" w:styleId="a7">
    <w:name w:val="Body Text First Indent"/>
    <w:basedOn w:val="a8"/>
    <w:link w:val="a9"/>
    <w:qFormat/>
    <w:pPr>
      <w:spacing w:after="120"/>
      <w:ind w:firstLineChars="100" w:firstLine="420"/>
    </w:pPr>
    <w:rPr>
      <w:sz w:val="28"/>
    </w:rPr>
  </w:style>
  <w:style w:type="paragraph" w:styleId="a8">
    <w:name w:val="Body Text"/>
    <w:basedOn w:val="a"/>
    <w:link w:val="aa"/>
    <w:qFormat/>
    <w:rPr>
      <w:sz w:val="26"/>
    </w:rPr>
  </w:style>
  <w:style w:type="paragraph" w:styleId="31">
    <w:name w:val="Body Text 3"/>
    <w:basedOn w:val="a"/>
    <w:qFormat/>
    <w:pPr>
      <w:spacing w:after="120"/>
    </w:pPr>
    <w:rPr>
      <w:sz w:val="16"/>
      <w:szCs w:val="16"/>
    </w:rPr>
  </w:style>
  <w:style w:type="paragraph" w:styleId="TOC3">
    <w:name w:val="toc 3"/>
    <w:basedOn w:val="a"/>
    <w:next w:val="a"/>
    <w:uiPriority w:val="39"/>
    <w:qFormat/>
    <w:pPr>
      <w:ind w:left="420"/>
      <w:jc w:val="left"/>
    </w:pPr>
    <w:rPr>
      <w:rFonts w:ascii="Calibri" w:eastAsia="仿宋_GB2312" w:hAnsi="Calibri"/>
      <w:iCs/>
      <w:szCs w:val="20"/>
    </w:rPr>
  </w:style>
  <w:style w:type="paragraph" w:styleId="ab">
    <w:name w:val="Plain Text"/>
    <w:basedOn w:val="a"/>
    <w:link w:val="ac"/>
    <w:qFormat/>
    <w:rPr>
      <w:rFonts w:ascii="宋体" w:hAnsi="Courier New"/>
      <w:sz w:val="28"/>
      <w:szCs w:val="28"/>
    </w:rPr>
  </w:style>
  <w:style w:type="paragraph" w:styleId="ad">
    <w:name w:val="Date"/>
    <w:basedOn w:val="a"/>
    <w:next w:val="a"/>
    <w:link w:val="ae"/>
    <w:qFormat/>
    <w:pPr>
      <w:ind w:leftChars="2500" w:left="100"/>
    </w:pPr>
  </w:style>
  <w:style w:type="paragraph" w:styleId="21">
    <w:name w:val="Body Text Indent 2"/>
    <w:basedOn w:val="a"/>
    <w:qFormat/>
    <w:pPr>
      <w:ind w:left="1005" w:hanging="1005"/>
    </w:pPr>
    <w:rPr>
      <w:rFonts w:eastAsia="仿宋_GB2312"/>
      <w:sz w:val="32"/>
      <w:szCs w:val="20"/>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仿宋_GB2312" w:hAnsi="Calibri"/>
      <w:b/>
      <w:bCs/>
      <w:caps/>
      <w:sz w:val="28"/>
      <w:szCs w:val="20"/>
    </w:rPr>
  </w:style>
  <w:style w:type="paragraph" w:styleId="af5">
    <w:name w:val="Subtitle"/>
    <w:basedOn w:val="a"/>
    <w:link w:val="af6"/>
    <w:qFormat/>
    <w:pPr>
      <w:widowControl/>
      <w:jc w:val="center"/>
    </w:pPr>
    <w:rPr>
      <w:kern w:val="0"/>
      <w:sz w:val="20"/>
      <w:u w:val="single"/>
      <w:lang w:eastAsia="en-US"/>
    </w:rPr>
  </w:style>
  <w:style w:type="paragraph" w:styleId="af7">
    <w:name w:val="footnote text"/>
    <w:basedOn w:val="a"/>
    <w:link w:val="af8"/>
    <w:qFormat/>
    <w:pPr>
      <w:snapToGrid w:val="0"/>
      <w:jc w:val="left"/>
    </w:pPr>
    <w:rPr>
      <w:sz w:val="18"/>
      <w:szCs w:val="18"/>
    </w:rPr>
  </w:style>
  <w:style w:type="paragraph" w:styleId="TOC2">
    <w:name w:val="toc 2"/>
    <w:basedOn w:val="a"/>
    <w:next w:val="a"/>
    <w:uiPriority w:val="39"/>
    <w:qFormat/>
    <w:pPr>
      <w:tabs>
        <w:tab w:val="right" w:leader="dot" w:pos="8609"/>
      </w:tabs>
      <w:spacing w:line="0" w:lineRule="atLeast"/>
      <w:ind w:left="210"/>
      <w:jc w:val="distribute"/>
    </w:pPr>
    <w:rPr>
      <w:rFonts w:ascii="宋体" w:hAnsi="宋体"/>
      <w:b/>
      <w:smallCaps/>
      <w:szCs w:val="21"/>
    </w:rPr>
  </w:style>
  <w:style w:type="paragraph" w:styleId="22">
    <w:name w:val="Body Text 2"/>
    <w:basedOn w:val="a"/>
    <w:link w:val="23"/>
    <w:qFormat/>
    <w:rPr>
      <w:i/>
      <w:iCs/>
      <w:sz w:val="26"/>
    </w:rPr>
  </w:style>
  <w:style w:type="paragraph" w:styleId="24">
    <w:name w:val="List Continue 2"/>
    <w:basedOn w:val="a"/>
    <w:qFormat/>
    <w:pPr>
      <w:spacing w:after="120"/>
      <w:ind w:leftChars="400" w:left="840"/>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af9">
    <w:name w:val="Normal (Web)"/>
    <w:basedOn w:val="a"/>
    <w:qFormat/>
    <w:pPr>
      <w:widowControl/>
      <w:jc w:val="left"/>
    </w:pPr>
    <w:rPr>
      <w:rFonts w:ascii="宋体" w:hAnsi="宋体" w:cs="宋体"/>
      <w:kern w:val="0"/>
      <w:sz w:val="24"/>
    </w:rPr>
  </w:style>
  <w:style w:type="character" w:styleId="afa">
    <w:name w:val="page number"/>
    <w:basedOn w:val="a0"/>
    <w:qFormat/>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semiHidden/>
    <w:qFormat/>
    <w:rPr>
      <w:sz w:val="21"/>
      <w:szCs w:val="21"/>
    </w:rPr>
  </w:style>
  <w:style w:type="table" w:styleId="afe">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eastAsia="黑体"/>
      <w:kern w:val="2"/>
      <w:sz w:val="44"/>
      <w:szCs w:val="44"/>
    </w:rPr>
  </w:style>
  <w:style w:type="character" w:customStyle="1" w:styleId="20">
    <w:name w:val="标题 2 字符"/>
    <w:link w:val="2"/>
    <w:qFormat/>
    <w:rPr>
      <w:rFonts w:ascii="仿宋_GB2312" w:eastAsia="仿宋_GB2312" w:cs="MingLiU"/>
      <w:b/>
      <w:spacing w:val="1"/>
      <w:w w:val="99"/>
      <w:sz w:val="28"/>
      <w:szCs w:val="32"/>
      <w:lang w:val="en-US" w:eastAsia="zh-CN" w:bidi="ar-SA"/>
    </w:rPr>
  </w:style>
  <w:style w:type="character" w:customStyle="1" w:styleId="30">
    <w:name w:val="标题 3 字符"/>
    <w:link w:val="3"/>
    <w:qFormat/>
    <w:rPr>
      <w:rFonts w:ascii="仿宋_GB2312" w:eastAsia="仿宋_GB2312" w:cs="MingLiU"/>
      <w:b/>
      <w:sz w:val="24"/>
      <w:szCs w:val="28"/>
      <w:lang w:val="en-US" w:eastAsia="zh-CN" w:bidi="ar-SA"/>
    </w:rPr>
  </w:style>
  <w:style w:type="character" w:customStyle="1" w:styleId="40">
    <w:name w:val="标题 4 字符"/>
    <w:link w:val="4"/>
    <w:qFormat/>
    <w:rPr>
      <w:rFonts w:ascii="仿宋_GB2312" w:eastAsia="仿宋_GB2312" w:cs="MingLiU"/>
      <w:b/>
      <w:sz w:val="24"/>
      <w:szCs w:val="28"/>
      <w:lang w:val="en-US" w:eastAsia="zh-CN" w:bidi="ar-SA"/>
    </w:rPr>
  </w:style>
  <w:style w:type="character" w:customStyle="1" w:styleId="af8">
    <w:name w:val="脚注文本 字符"/>
    <w:link w:val="af7"/>
    <w:qFormat/>
    <w:rPr>
      <w:rFonts w:eastAsia="宋体"/>
      <w:kern w:val="2"/>
      <w:sz w:val="18"/>
      <w:szCs w:val="18"/>
      <w:lang w:val="en-US" w:eastAsia="zh-CN" w:bidi="ar-SA"/>
    </w:rPr>
  </w:style>
  <w:style w:type="character" w:customStyle="1" w:styleId="aa">
    <w:name w:val="正文文本 字符"/>
    <w:link w:val="a8"/>
    <w:qFormat/>
    <w:rPr>
      <w:rFonts w:eastAsia="宋体"/>
      <w:kern w:val="2"/>
      <w:sz w:val="26"/>
      <w:szCs w:val="24"/>
      <w:lang w:val="en-US" w:eastAsia="zh-CN" w:bidi="ar-SA"/>
    </w:rPr>
  </w:style>
  <w:style w:type="character" w:customStyle="1" w:styleId="23">
    <w:name w:val="正文文本 2 字符"/>
    <w:link w:val="22"/>
    <w:qFormat/>
    <w:rPr>
      <w:rFonts w:eastAsia="宋体"/>
      <w:i/>
      <w:iCs/>
      <w:kern w:val="2"/>
      <w:sz w:val="26"/>
      <w:szCs w:val="24"/>
      <w:lang w:val="en-US" w:eastAsia="zh-CN" w:bidi="ar-SA"/>
    </w:rPr>
  </w:style>
  <w:style w:type="character" w:customStyle="1" w:styleId="CharChar12">
    <w:name w:val="Char Char12"/>
    <w:qFormat/>
    <w:rPr>
      <w:rFonts w:ascii="仿宋_GB2312" w:eastAsia="仿宋_GB2312" w:cs="MingLiU"/>
      <w:b/>
      <w:spacing w:val="1"/>
      <w:w w:val="99"/>
      <w:sz w:val="28"/>
      <w:szCs w:val="32"/>
      <w:lang w:val="en-US" w:eastAsia="zh-CN" w:bidi="ar-SA"/>
    </w:rPr>
  </w:style>
  <w:style w:type="character" w:customStyle="1" w:styleId="a9">
    <w:name w:val="正文文本首行缩进 字符"/>
    <w:link w:val="a7"/>
    <w:qFormat/>
    <w:rPr>
      <w:rFonts w:eastAsia="宋体"/>
      <w:kern w:val="2"/>
      <w:sz w:val="28"/>
      <w:szCs w:val="24"/>
      <w:lang w:val="en-US" w:eastAsia="zh-CN" w:bidi="ar-SA"/>
    </w:rPr>
  </w:style>
  <w:style w:type="character" w:customStyle="1" w:styleId="a5">
    <w:name w:val="批注主题 字符"/>
    <w:link w:val="a3"/>
    <w:qFormat/>
    <w:rPr>
      <w:rFonts w:eastAsia="宋体"/>
      <w:b/>
      <w:bCs/>
      <w:kern w:val="2"/>
      <w:sz w:val="21"/>
      <w:szCs w:val="24"/>
      <w:lang w:val="en-US" w:eastAsia="zh-CN" w:bidi="ar-SA"/>
    </w:rPr>
  </w:style>
  <w:style w:type="character" w:customStyle="1" w:styleId="a6">
    <w:name w:val="批注文字 字符"/>
    <w:link w:val="a4"/>
    <w:qFormat/>
    <w:rPr>
      <w:rFonts w:eastAsia="宋体"/>
      <w:sz w:val="24"/>
      <w:lang w:val="en-US" w:eastAsia="zh-CN" w:bidi="ar-SA"/>
    </w:rPr>
  </w:style>
  <w:style w:type="character" w:customStyle="1" w:styleId="HTML0">
    <w:name w:val="HTML 预设格式 字符"/>
    <w:link w:val="HTML"/>
    <w:qFormat/>
    <w:rPr>
      <w:rFonts w:ascii="宋体" w:hAnsi="宋体"/>
      <w:color w:val="000000"/>
      <w:kern w:val="2"/>
      <w:sz w:val="24"/>
    </w:rPr>
  </w:style>
  <w:style w:type="character" w:customStyle="1" w:styleId="5Char">
    <w:name w:val="5号正文 Char"/>
    <w:link w:val="5"/>
    <w:qFormat/>
    <w:rPr>
      <w:rFonts w:ascii="楷体_GB2312" w:eastAsia="楷体_GB2312" w:hAnsi="宋体"/>
      <w:snapToGrid w:val="0"/>
      <w:sz w:val="24"/>
      <w:szCs w:val="28"/>
      <w:lang w:val="en-US" w:eastAsia="zh-CN" w:bidi="ar-SA"/>
    </w:rPr>
  </w:style>
  <w:style w:type="paragraph" w:customStyle="1" w:styleId="5">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character" w:customStyle="1" w:styleId="Char1">
    <w:name w:val="副标题 Char1"/>
    <w:qFormat/>
    <w:rPr>
      <w:rFonts w:ascii="Calibri Light" w:hAnsi="Calibri Light" w:cs="Times New Roman"/>
      <w:b/>
      <w:bCs/>
      <w:kern w:val="28"/>
      <w:sz w:val="32"/>
      <w:szCs w:val="32"/>
    </w:rPr>
  </w:style>
  <w:style w:type="character" w:customStyle="1" w:styleId="ae">
    <w:name w:val="日期 字符"/>
    <w:link w:val="ad"/>
    <w:qFormat/>
    <w:rPr>
      <w:kern w:val="2"/>
      <w:sz w:val="21"/>
      <w:szCs w:val="24"/>
    </w:rPr>
  </w:style>
  <w:style w:type="character" w:customStyle="1" w:styleId="CharChar11">
    <w:name w:val="Char Char11"/>
    <w:qFormat/>
    <w:rPr>
      <w:rFonts w:ascii="仿宋_GB2312" w:eastAsia="仿宋_GB2312" w:cs="MingLiU"/>
      <w:b/>
      <w:sz w:val="24"/>
      <w:szCs w:val="28"/>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6">
    <w:name w:val="副标题 字符"/>
    <w:link w:val="af5"/>
    <w:qFormat/>
    <w:rPr>
      <w:szCs w:val="24"/>
      <w:u w:val="single"/>
      <w:lang w:eastAsia="en-US"/>
    </w:rPr>
  </w:style>
  <w:style w:type="character" w:customStyle="1" w:styleId="af4">
    <w:name w:val="页眉 字符"/>
    <w:link w:val="af3"/>
    <w:qFormat/>
    <w:rPr>
      <w:rFonts w:eastAsia="宋体"/>
      <w:kern w:val="2"/>
      <w:sz w:val="18"/>
      <w:szCs w:val="18"/>
      <w:lang w:val="en-US" w:eastAsia="zh-CN" w:bidi="ar-SA"/>
    </w:rPr>
  </w:style>
  <w:style w:type="character" w:customStyle="1" w:styleId="ac">
    <w:name w:val="纯文本 字符"/>
    <w:link w:val="ab"/>
    <w:qFormat/>
    <w:rPr>
      <w:rFonts w:ascii="宋体" w:eastAsia="宋体" w:hAnsi="Courier New"/>
      <w:kern w:val="2"/>
      <w:sz w:val="28"/>
      <w:szCs w:val="2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CharChar">
    <w:name w:val="5号正文 Char Char"/>
    <w:qFormat/>
    <w:rPr>
      <w:rFonts w:ascii="楷体_GB2312" w:eastAsia="楷体_GB2312" w:hAnsi="宋体"/>
      <w:snapToGrid w:val="0"/>
      <w:sz w:val="24"/>
      <w:szCs w:val="28"/>
    </w:rPr>
  </w:style>
  <w:style w:type="paragraph" w:customStyle="1" w:styleId="CharCharCharChar">
    <w:name w:val="Char Char Char Char"/>
    <w:basedOn w:val="a"/>
    <w:qFormat/>
    <w:pPr>
      <w:jc w:val="center"/>
    </w:pPr>
    <w:rPr>
      <w:rFonts w:ascii="仿宋_GB2312" w:eastAsia="仿宋_GB2312"/>
      <w:b/>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
    <w:name w:val="标准样式1"/>
    <w:basedOn w:val="a"/>
    <w:qFormat/>
    <w:pPr>
      <w:spacing w:line="600" w:lineRule="exact"/>
      <w:ind w:firstLine="567"/>
    </w:pPr>
    <w:rPr>
      <w:sz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
    <w:name w:val="链接"/>
    <w:qFormat/>
    <w:pPr>
      <w:widowControl w:val="0"/>
      <w:autoSpaceDE w:val="0"/>
      <w:autoSpaceDN w:val="0"/>
      <w:adjustRightInd w:val="0"/>
      <w:ind w:left="720"/>
    </w:pPr>
    <w:rPr>
      <w:rFonts w:eastAsia="宋体"/>
      <w:color w:val="0000FF"/>
      <w:sz w:val="21"/>
      <w:szCs w:val="21"/>
      <w:u w:val="single"/>
    </w:rPr>
  </w:style>
  <w:style w:type="paragraph" w:customStyle="1" w:styleId="CharChar29CharCharCharCharCharChar">
    <w:name w:val="Char Char29 Char Char Char Char Char Char"/>
    <w:basedOn w:val="a"/>
    <w:qFormat/>
    <w:pPr>
      <w:spacing w:beforeLines="50" w:afterLines="50"/>
    </w:pPr>
    <w:rPr>
      <w:rFonts w:ascii="Tahoma" w:hAnsi="Tahoma"/>
      <w:sz w:val="24"/>
      <w:szCs w:val="20"/>
    </w:rPr>
  </w:style>
  <w:style w:type="paragraph" w:customStyle="1" w:styleId="NewNewNewNewNewNewNewNewNewNewNewNewNew">
    <w:name w:val="正文 New New New New New New New New New New New New New"/>
    <w:qFormat/>
    <w:pPr>
      <w:widowControl w:val="0"/>
      <w:jc w:val="both"/>
    </w:pPr>
    <w:rPr>
      <w:rFonts w:eastAsia="宋体"/>
      <w:kern w:val="2"/>
      <w:sz w:val="21"/>
    </w:rPr>
  </w:style>
  <w:style w:type="paragraph" w:customStyle="1" w:styleId="Char">
    <w:name w:val="Char"/>
    <w:basedOn w:val="a"/>
    <w:qFormat/>
    <w:rPr>
      <w:szCs w:val="20"/>
    </w:rPr>
  </w:style>
  <w:style w:type="paragraph" w:customStyle="1" w:styleId="NewNewNewNewNewNewNewNewNewNewNewNewNewNewNew">
    <w:name w:val="正文 New New New New New New New New New New New New New New New"/>
    <w:qFormat/>
    <w:pPr>
      <w:widowControl w:val="0"/>
      <w:jc w:val="both"/>
    </w:pPr>
    <w:rPr>
      <w:rFonts w:eastAsia="宋体"/>
      <w:kern w:val="2"/>
      <w:sz w:val="21"/>
    </w:rPr>
  </w:style>
  <w:style w:type="paragraph" w:customStyle="1" w:styleId="Char10">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pPr>
      <w:pageBreakBefore/>
    </w:pPr>
    <w:rPr>
      <w:szCs w:val="20"/>
    </w:rPr>
  </w:style>
  <w:style w:type="paragraph" w:customStyle="1" w:styleId="50">
    <w:name w:val="宋体 5号"/>
    <w:basedOn w:val="a"/>
    <w:qFormat/>
    <w:pPr>
      <w:spacing w:line="240" w:lineRule="exact"/>
    </w:pPr>
    <w:rPr>
      <w:szCs w:val="20"/>
    </w:rPr>
  </w:style>
  <w:style w:type="paragraph" w:customStyle="1" w:styleId="CharCharCharCharCharCharCharCharChar">
    <w:name w:val="Char Char Char Char Char Char Char Char Char"/>
    <w:basedOn w:val="a"/>
    <w:qFormat/>
  </w:style>
  <w:style w:type="paragraph" w:customStyle="1" w:styleId="32">
    <w:name w:val="样式3"/>
    <w:basedOn w:val="3"/>
    <w:qFormat/>
    <w:pPr>
      <w:keepNext/>
      <w:keepLines/>
      <w:spacing w:before="0" w:line="360" w:lineRule="auto"/>
      <w:ind w:left="119" w:right="-23"/>
    </w:pPr>
    <w:rPr>
      <w:rFonts w:ascii="宋体" w:hAnsi="宋体" w:cs="Times New Roman"/>
      <w:bCs/>
      <w:szCs w:val="32"/>
    </w:rPr>
  </w:style>
  <w:style w:type="paragraph" w:customStyle="1" w:styleId="25">
    <w:name w:val="样式2"/>
    <w:basedOn w:val="2"/>
    <w:qFormat/>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aff0">
    <w:name w:val="样式"/>
    <w:qFormat/>
    <w:pPr>
      <w:widowControl w:val="0"/>
      <w:autoSpaceDE w:val="0"/>
      <w:autoSpaceDN w:val="0"/>
      <w:adjustRightInd w:val="0"/>
    </w:pPr>
    <w:rPr>
      <w:rFonts w:ascii="宋体" w:eastAsia="宋体" w:hAnsi="宋体"/>
      <w:sz w:val="24"/>
    </w:rPr>
  </w:style>
  <w:style w:type="paragraph" w:customStyle="1" w:styleId="New">
    <w:name w:val="正文 New"/>
    <w:basedOn w:val="a"/>
    <w:qFormat/>
    <w:rPr>
      <w:szCs w:val="21"/>
    </w:rPr>
  </w:style>
  <w:style w:type="character" w:customStyle="1" w:styleId="font51">
    <w:name w:val="font5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b/>
      <w:color w:val="000000"/>
      <w:sz w:val="24"/>
      <w:szCs w:val="24"/>
      <w:u w:val="none"/>
    </w:rPr>
  </w:style>
  <w:style w:type="character" w:customStyle="1" w:styleId="12">
    <w:name w:val="未处理的提及1"/>
    <w:basedOn w:val="a0"/>
    <w:uiPriority w:val="99"/>
    <w:semiHidden/>
    <w:unhideWhenUsed/>
    <w:rsid w:val="0036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2F895CE-34F6-4745-B4F0-A1466DA77E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926</Words>
  <Characters>5284</Characters>
  <Application>Microsoft Office Word</Application>
  <DocSecurity>0</DocSecurity>
  <Lines>44</Lines>
  <Paragraphs>12</Paragraphs>
  <ScaleCrop>false</ScaleCrop>
  <Company>微软中国</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经开区南北干道、开成路北段道路景观设计</dc:title>
  <dc:creator>微软用户</dc:creator>
  <cp:lastModifiedBy>张平</cp:lastModifiedBy>
  <cp:revision>27</cp:revision>
  <cp:lastPrinted>2020-12-14T10:05:00Z</cp:lastPrinted>
  <dcterms:created xsi:type="dcterms:W3CDTF">2021-07-16T02:42:00Z</dcterms:created>
  <dcterms:modified xsi:type="dcterms:W3CDTF">2022-06-20T06:26:00Z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